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C9CA9" w14:textId="77777777" w:rsidR="002F0F63" w:rsidRPr="00B97395" w:rsidRDefault="002F0F63">
      <w:pPr>
        <w:spacing w:after="40"/>
        <w:jc w:val="center"/>
        <w:rPr>
          <w:rFonts w:ascii="Arial" w:hAnsi="Arial" w:cs="Arial"/>
          <w:sz w:val="22"/>
          <w:szCs w:val="22"/>
        </w:rPr>
      </w:pPr>
      <w:bookmarkStart w:id="0" w:name="_GoBack"/>
      <w:bookmarkEnd w:id="0"/>
    </w:p>
    <w:p w14:paraId="0082BFC3" w14:textId="77777777" w:rsidR="002F0F63" w:rsidRPr="00B97395" w:rsidRDefault="002F0F63">
      <w:pPr>
        <w:spacing w:after="40"/>
        <w:jc w:val="center"/>
        <w:rPr>
          <w:rFonts w:ascii="Arial" w:hAnsi="Arial" w:cs="Arial"/>
          <w:sz w:val="22"/>
          <w:szCs w:val="22"/>
        </w:rPr>
      </w:pPr>
    </w:p>
    <w:p w14:paraId="33035071" w14:textId="77777777" w:rsidR="002F0F63" w:rsidRPr="00B97395" w:rsidRDefault="00CF2AFA">
      <w:pPr>
        <w:spacing w:after="40"/>
        <w:jc w:val="center"/>
        <w:rPr>
          <w:rFonts w:ascii="Arial" w:hAnsi="Arial" w:cs="Arial"/>
          <w:sz w:val="22"/>
          <w:szCs w:val="22"/>
        </w:rPr>
      </w:pPr>
      <w:r w:rsidRPr="00B97395">
        <w:rPr>
          <w:rFonts w:asciiTheme="minorHAnsi" w:hAnsiTheme="minorHAnsi" w:cstheme="minorHAnsi"/>
          <w:noProof/>
          <w:sz w:val="22"/>
          <w:szCs w:val="22"/>
          <w:lang w:eastAsia="en-GB"/>
        </w:rPr>
        <w:drawing>
          <wp:inline distT="0" distB="0" distL="0" distR="0" wp14:anchorId="5C6A17F3" wp14:editId="6D259E5D">
            <wp:extent cx="2726411" cy="2701671"/>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hical manager logo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1845" cy="2716965"/>
                    </a:xfrm>
                    <a:prstGeom prst="rect">
                      <a:avLst/>
                    </a:prstGeom>
                  </pic:spPr>
                </pic:pic>
              </a:graphicData>
            </a:graphic>
          </wp:inline>
        </w:drawing>
      </w:r>
    </w:p>
    <w:p w14:paraId="2131C629" w14:textId="77777777" w:rsidR="00CF2AFA" w:rsidRPr="00B97395" w:rsidRDefault="00CF2AFA">
      <w:pPr>
        <w:spacing w:after="40"/>
        <w:jc w:val="center"/>
        <w:rPr>
          <w:rFonts w:ascii="Arial" w:hAnsi="Arial" w:cs="Arial"/>
          <w:sz w:val="22"/>
          <w:szCs w:val="22"/>
        </w:rPr>
      </w:pPr>
    </w:p>
    <w:p w14:paraId="0D8BE056" w14:textId="77777777" w:rsidR="00CF2AFA" w:rsidRPr="00B97395" w:rsidRDefault="00CF2AFA">
      <w:pPr>
        <w:spacing w:after="40"/>
        <w:jc w:val="center"/>
        <w:rPr>
          <w:rFonts w:ascii="Arial" w:hAnsi="Arial" w:cs="Arial"/>
          <w:sz w:val="22"/>
          <w:szCs w:val="22"/>
        </w:rPr>
      </w:pPr>
    </w:p>
    <w:p w14:paraId="4A29FF5F" w14:textId="77777777" w:rsidR="00B54F97" w:rsidRPr="00B97395" w:rsidRDefault="00CF2AFA" w:rsidP="00CF2AFA">
      <w:pPr>
        <w:pStyle w:val="Heading1"/>
        <w:jc w:val="center"/>
        <w:rPr>
          <w:rFonts w:asciiTheme="minorHAnsi" w:hAnsiTheme="minorHAnsi" w:cstheme="minorHAnsi"/>
          <w:b w:val="0"/>
          <w:bCs/>
          <w:sz w:val="52"/>
          <w:szCs w:val="52"/>
        </w:rPr>
      </w:pPr>
      <w:r w:rsidRPr="00B97395">
        <w:rPr>
          <w:rFonts w:asciiTheme="minorHAnsi" w:hAnsiTheme="minorHAnsi" w:cstheme="minorHAnsi"/>
          <w:b w:val="0"/>
          <w:bCs/>
          <w:sz w:val="52"/>
          <w:szCs w:val="52"/>
        </w:rPr>
        <w:t>ITC</w:t>
      </w:r>
      <w:r w:rsidR="00B54F97" w:rsidRPr="00B97395">
        <w:rPr>
          <w:rFonts w:asciiTheme="minorHAnsi" w:hAnsiTheme="minorHAnsi" w:cstheme="minorHAnsi"/>
          <w:b w:val="0"/>
          <w:bCs/>
          <w:sz w:val="52"/>
          <w:szCs w:val="52"/>
        </w:rPr>
        <w:t>/</w:t>
      </w:r>
      <w:r w:rsidRPr="00B97395">
        <w:rPr>
          <w:rFonts w:asciiTheme="minorHAnsi" w:hAnsiTheme="minorHAnsi" w:cstheme="minorHAnsi"/>
          <w:b w:val="0"/>
          <w:bCs/>
          <w:sz w:val="52"/>
          <w:szCs w:val="52"/>
        </w:rPr>
        <w:t xml:space="preserve">Equity </w:t>
      </w:r>
    </w:p>
    <w:p w14:paraId="4836C394" w14:textId="77777777" w:rsidR="00B54F97" w:rsidRPr="00B97395" w:rsidRDefault="00CF2AFA" w:rsidP="00CF2AFA">
      <w:pPr>
        <w:pStyle w:val="Heading1"/>
        <w:jc w:val="center"/>
        <w:rPr>
          <w:rFonts w:asciiTheme="minorHAnsi" w:hAnsiTheme="minorHAnsi" w:cstheme="minorHAnsi"/>
          <w:b w:val="0"/>
          <w:bCs/>
          <w:sz w:val="52"/>
          <w:szCs w:val="52"/>
        </w:rPr>
      </w:pPr>
      <w:r w:rsidRPr="00B97395">
        <w:rPr>
          <w:rFonts w:asciiTheme="minorHAnsi" w:hAnsiTheme="minorHAnsi" w:cstheme="minorHAnsi"/>
          <w:b w:val="0"/>
          <w:bCs/>
          <w:sz w:val="52"/>
          <w:szCs w:val="52"/>
        </w:rPr>
        <w:t>Ethical Manager</w:t>
      </w:r>
      <w:r w:rsidR="00B54F97" w:rsidRPr="00B97395">
        <w:rPr>
          <w:rFonts w:asciiTheme="minorHAnsi" w:hAnsiTheme="minorHAnsi" w:cstheme="minorHAnsi"/>
          <w:b w:val="0"/>
          <w:bCs/>
          <w:sz w:val="52"/>
          <w:szCs w:val="52"/>
        </w:rPr>
        <w:t xml:space="preserve"> </w:t>
      </w:r>
      <w:r w:rsidRPr="00B97395">
        <w:rPr>
          <w:rFonts w:asciiTheme="minorHAnsi" w:hAnsiTheme="minorHAnsi" w:cstheme="minorHAnsi"/>
          <w:b w:val="0"/>
          <w:bCs/>
          <w:sz w:val="52"/>
          <w:szCs w:val="52"/>
        </w:rPr>
        <w:t xml:space="preserve">Agreement </w:t>
      </w:r>
    </w:p>
    <w:p w14:paraId="77F9E1AC" w14:textId="77777777" w:rsidR="00CF2AFA" w:rsidRPr="00B97395" w:rsidRDefault="00B54F97" w:rsidP="00CF2AFA">
      <w:pPr>
        <w:pStyle w:val="Heading1"/>
        <w:jc w:val="center"/>
        <w:rPr>
          <w:rFonts w:asciiTheme="minorHAnsi" w:hAnsiTheme="minorHAnsi" w:cstheme="minorHAnsi"/>
          <w:b w:val="0"/>
          <w:bCs/>
          <w:sz w:val="52"/>
          <w:szCs w:val="52"/>
        </w:rPr>
      </w:pPr>
      <w:r w:rsidRPr="00B97395">
        <w:rPr>
          <w:rFonts w:asciiTheme="minorHAnsi" w:hAnsiTheme="minorHAnsi" w:cstheme="minorHAnsi"/>
          <w:b w:val="0"/>
          <w:bCs/>
          <w:sz w:val="52"/>
          <w:szCs w:val="52"/>
        </w:rPr>
        <w:t>f</w:t>
      </w:r>
      <w:r w:rsidR="00CF2AFA" w:rsidRPr="00B97395">
        <w:rPr>
          <w:rFonts w:asciiTheme="minorHAnsi" w:hAnsiTheme="minorHAnsi" w:cstheme="minorHAnsi"/>
          <w:b w:val="0"/>
          <w:bCs/>
          <w:sz w:val="52"/>
          <w:szCs w:val="52"/>
        </w:rPr>
        <w:t xml:space="preserve">or Performers and Stage Managers </w:t>
      </w:r>
    </w:p>
    <w:p w14:paraId="48538CAE" w14:textId="77777777" w:rsidR="00CF2AFA" w:rsidRPr="00B97395" w:rsidRDefault="00CF2AFA" w:rsidP="00CF2AFA">
      <w:pPr>
        <w:pStyle w:val="Heading1"/>
        <w:rPr>
          <w:rFonts w:asciiTheme="minorHAnsi" w:hAnsiTheme="minorHAnsi" w:cstheme="minorHAnsi"/>
          <w:b w:val="0"/>
          <w:bCs/>
          <w:sz w:val="52"/>
          <w:szCs w:val="52"/>
        </w:rPr>
      </w:pPr>
    </w:p>
    <w:p w14:paraId="4848B92A" w14:textId="77777777" w:rsidR="00CF2AFA" w:rsidRPr="00B97395" w:rsidRDefault="00CF2AFA" w:rsidP="00CF2AFA">
      <w:pPr>
        <w:pStyle w:val="Heading1"/>
        <w:jc w:val="center"/>
        <w:rPr>
          <w:rFonts w:asciiTheme="minorHAnsi" w:hAnsiTheme="minorHAnsi" w:cstheme="minorHAnsi"/>
          <w:b w:val="0"/>
          <w:bCs/>
          <w:sz w:val="52"/>
          <w:szCs w:val="52"/>
        </w:rPr>
      </w:pPr>
      <w:r w:rsidRPr="00B97395">
        <w:rPr>
          <w:rFonts w:asciiTheme="minorHAnsi" w:hAnsiTheme="minorHAnsi" w:cstheme="minorHAnsi"/>
          <w:b w:val="0"/>
          <w:bCs/>
          <w:sz w:val="52"/>
          <w:szCs w:val="52"/>
        </w:rPr>
        <w:t>April 2019 - March 2020</w:t>
      </w:r>
    </w:p>
    <w:p w14:paraId="28F464D0" w14:textId="77777777" w:rsidR="002F0F63" w:rsidRPr="00B97395" w:rsidRDefault="002F0F63">
      <w:pPr>
        <w:spacing w:after="40"/>
        <w:rPr>
          <w:rFonts w:ascii="Arial" w:hAnsi="Arial" w:cs="Arial"/>
          <w:sz w:val="22"/>
          <w:szCs w:val="22"/>
        </w:rPr>
      </w:pPr>
    </w:p>
    <w:p w14:paraId="42CC5043" w14:textId="77777777" w:rsidR="002F0F63" w:rsidRPr="00B97395" w:rsidRDefault="002F0F63">
      <w:pPr>
        <w:spacing w:after="40"/>
        <w:rPr>
          <w:rFonts w:ascii="Arial" w:hAnsi="Arial" w:cs="Arial"/>
          <w:sz w:val="22"/>
          <w:szCs w:val="22"/>
        </w:rPr>
      </w:pPr>
    </w:p>
    <w:p w14:paraId="332FE5DE" w14:textId="77777777" w:rsidR="002F0F63" w:rsidRPr="00B97395" w:rsidRDefault="002F0F63">
      <w:pPr>
        <w:tabs>
          <w:tab w:val="left" w:pos="851"/>
        </w:tabs>
        <w:rPr>
          <w:rFonts w:ascii="Arial" w:hAnsi="Arial" w:cs="Arial"/>
          <w:spacing w:val="-3"/>
          <w:sz w:val="22"/>
          <w:szCs w:val="22"/>
        </w:rPr>
      </w:pPr>
    </w:p>
    <w:p w14:paraId="4F925315" w14:textId="77777777" w:rsidR="00CF2AFA" w:rsidRPr="00B97395" w:rsidRDefault="00CF2AFA">
      <w:pPr>
        <w:tabs>
          <w:tab w:val="left" w:pos="851"/>
        </w:tabs>
        <w:rPr>
          <w:rFonts w:ascii="Arial" w:hAnsi="Arial" w:cs="Arial"/>
          <w:spacing w:val="-3"/>
          <w:sz w:val="22"/>
          <w:szCs w:val="22"/>
        </w:rPr>
      </w:pPr>
    </w:p>
    <w:p w14:paraId="3B8A39E0" w14:textId="77777777" w:rsidR="002F0F63" w:rsidRPr="00B97395" w:rsidRDefault="00CF2AFA" w:rsidP="00CF2AFA">
      <w:pPr>
        <w:tabs>
          <w:tab w:val="left" w:pos="851"/>
        </w:tabs>
        <w:jc w:val="center"/>
        <w:rPr>
          <w:rFonts w:ascii="Arial" w:hAnsi="Arial" w:cs="Arial"/>
          <w:spacing w:val="-3"/>
          <w:sz w:val="22"/>
          <w:szCs w:val="22"/>
        </w:rPr>
      </w:pPr>
      <w:r w:rsidRPr="00B97395">
        <w:rPr>
          <w:noProof/>
          <w:sz w:val="22"/>
          <w:szCs w:val="22"/>
          <w:lang w:eastAsia="en-GB"/>
        </w:rPr>
        <w:drawing>
          <wp:inline distT="0" distB="0" distL="0" distR="0" wp14:anchorId="573954DD" wp14:editId="4D797E85">
            <wp:extent cx="2316866" cy="1095124"/>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1046" cy="1097100"/>
                    </a:xfrm>
                    <a:prstGeom prst="rect">
                      <a:avLst/>
                    </a:prstGeom>
                    <a:noFill/>
                    <a:ln>
                      <a:noFill/>
                    </a:ln>
                  </pic:spPr>
                </pic:pic>
              </a:graphicData>
            </a:graphic>
          </wp:inline>
        </w:drawing>
      </w:r>
    </w:p>
    <w:p w14:paraId="40DB19C5" w14:textId="77777777" w:rsidR="002F0F63" w:rsidRPr="00B97395" w:rsidRDefault="002F0F63">
      <w:pPr>
        <w:tabs>
          <w:tab w:val="left" w:pos="851"/>
        </w:tabs>
        <w:rPr>
          <w:rFonts w:ascii="Arial" w:hAnsi="Arial" w:cs="Arial"/>
          <w:spacing w:val="-3"/>
          <w:sz w:val="22"/>
          <w:szCs w:val="22"/>
        </w:rPr>
      </w:pPr>
    </w:p>
    <w:p w14:paraId="30787AC7" w14:textId="77777777" w:rsidR="002F0F63" w:rsidRPr="00B97395" w:rsidRDefault="002F0F63">
      <w:pPr>
        <w:tabs>
          <w:tab w:val="left" w:pos="851"/>
        </w:tabs>
        <w:rPr>
          <w:rFonts w:ascii="Arial" w:hAnsi="Arial" w:cs="Arial"/>
          <w:spacing w:val="-3"/>
          <w:sz w:val="22"/>
          <w:szCs w:val="22"/>
        </w:rPr>
      </w:pPr>
    </w:p>
    <w:p w14:paraId="190AE077" w14:textId="77777777" w:rsidR="002F0F63" w:rsidRPr="00B97395" w:rsidRDefault="002F0F63">
      <w:pPr>
        <w:tabs>
          <w:tab w:val="left" w:pos="851"/>
        </w:tabs>
        <w:rPr>
          <w:rFonts w:ascii="Arial" w:hAnsi="Arial" w:cs="Arial"/>
          <w:spacing w:val="-3"/>
          <w:sz w:val="22"/>
          <w:szCs w:val="22"/>
        </w:rPr>
      </w:pPr>
    </w:p>
    <w:p w14:paraId="5151E33C" w14:textId="77777777" w:rsidR="002F0F63" w:rsidRPr="00B97395" w:rsidRDefault="002F0F63">
      <w:pPr>
        <w:tabs>
          <w:tab w:val="left" w:pos="851"/>
        </w:tabs>
        <w:rPr>
          <w:rFonts w:ascii="Arial" w:hAnsi="Arial" w:cs="Arial"/>
          <w:spacing w:val="-3"/>
          <w:sz w:val="22"/>
          <w:szCs w:val="22"/>
        </w:rPr>
      </w:pPr>
    </w:p>
    <w:p w14:paraId="4D8762DE" w14:textId="77777777" w:rsidR="002F0F63" w:rsidRPr="00B97395" w:rsidRDefault="002F0F63">
      <w:pPr>
        <w:tabs>
          <w:tab w:val="left" w:pos="851"/>
        </w:tabs>
        <w:rPr>
          <w:rFonts w:ascii="Arial" w:hAnsi="Arial" w:cs="Arial"/>
          <w:spacing w:val="-3"/>
          <w:sz w:val="22"/>
          <w:szCs w:val="22"/>
        </w:rPr>
      </w:pPr>
    </w:p>
    <w:p w14:paraId="5DE8B1F8" w14:textId="77777777" w:rsidR="002F0F63" w:rsidRPr="00B97395" w:rsidRDefault="002F0F63">
      <w:pPr>
        <w:tabs>
          <w:tab w:val="left" w:pos="851"/>
        </w:tabs>
        <w:rPr>
          <w:rFonts w:ascii="Arial" w:hAnsi="Arial" w:cs="Arial"/>
          <w:spacing w:val="-3"/>
          <w:sz w:val="22"/>
          <w:szCs w:val="22"/>
        </w:rPr>
      </w:pPr>
    </w:p>
    <w:p w14:paraId="43005055" w14:textId="77777777" w:rsidR="002F0F63" w:rsidRPr="00B97395" w:rsidRDefault="002F0F63">
      <w:pPr>
        <w:tabs>
          <w:tab w:val="left" w:pos="851"/>
        </w:tabs>
        <w:rPr>
          <w:rFonts w:ascii="Arial" w:hAnsi="Arial" w:cs="Arial"/>
          <w:spacing w:val="-3"/>
          <w:sz w:val="22"/>
          <w:szCs w:val="22"/>
        </w:rPr>
      </w:pPr>
    </w:p>
    <w:p w14:paraId="7E16B387" w14:textId="77777777" w:rsidR="002F0F63" w:rsidRPr="00B97395" w:rsidRDefault="002F0F63">
      <w:pPr>
        <w:tabs>
          <w:tab w:val="left" w:pos="851"/>
        </w:tabs>
        <w:rPr>
          <w:rFonts w:ascii="Arial" w:hAnsi="Arial" w:cs="Arial"/>
          <w:spacing w:val="-3"/>
          <w:sz w:val="22"/>
          <w:szCs w:val="22"/>
        </w:rPr>
      </w:pPr>
    </w:p>
    <w:p w14:paraId="47F23C67" w14:textId="77777777" w:rsidR="002F0F63" w:rsidRPr="00B97395" w:rsidRDefault="002F0F63">
      <w:pPr>
        <w:tabs>
          <w:tab w:val="left" w:pos="851"/>
          <w:tab w:val="left" w:pos="1134"/>
        </w:tabs>
        <w:spacing w:after="40" w:line="20" w:lineRule="atLeast"/>
        <w:jc w:val="both"/>
        <w:rPr>
          <w:rFonts w:ascii="Arial" w:hAnsi="Arial" w:cs="Arial"/>
          <w:spacing w:val="-3"/>
          <w:sz w:val="22"/>
          <w:szCs w:val="22"/>
        </w:rPr>
      </w:pPr>
    </w:p>
    <w:p w14:paraId="330406B9" w14:textId="77777777" w:rsidR="002F0F63" w:rsidRPr="00B97395" w:rsidRDefault="002F0F63">
      <w:pPr>
        <w:tabs>
          <w:tab w:val="left" w:pos="851"/>
          <w:tab w:val="left" w:pos="1134"/>
        </w:tabs>
        <w:spacing w:after="40" w:line="20" w:lineRule="atLeast"/>
        <w:jc w:val="both"/>
        <w:rPr>
          <w:rFonts w:ascii="Arial" w:hAnsi="Arial" w:cs="Arial"/>
          <w:spacing w:val="-3"/>
          <w:sz w:val="22"/>
          <w:szCs w:val="22"/>
        </w:rPr>
      </w:pPr>
    </w:p>
    <w:p w14:paraId="3C82AFBD" w14:textId="77777777" w:rsidR="00B54F97" w:rsidRPr="00B97395" w:rsidRDefault="00B54F97">
      <w:pPr>
        <w:pStyle w:val="FreeForm"/>
        <w:spacing w:after="100" w:line="240" w:lineRule="auto"/>
        <w:rPr>
          <w:rFonts w:cs="Arial"/>
          <w:szCs w:val="22"/>
        </w:rPr>
      </w:pPr>
    </w:p>
    <w:p w14:paraId="7C9CB8E7" w14:textId="77777777" w:rsidR="002F0F63" w:rsidRPr="00B97395" w:rsidRDefault="000939CE" w:rsidP="00A66AB9">
      <w:pPr>
        <w:pStyle w:val="FreeForm"/>
        <w:spacing w:after="0" w:line="240" w:lineRule="auto"/>
        <w:rPr>
          <w:rFonts w:asciiTheme="minorHAnsi" w:hAnsiTheme="minorHAnsi" w:cstheme="minorHAnsi"/>
          <w:szCs w:val="22"/>
        </w:rPr>
      </w:pPr>
      <w:r w:rsidRPr="00B97395">
        <w:rPr>
          <w:rFonts w:asciiTheme="minorHAnsi" w:hAnsiTheme="minorHAnsi" w:cstheme="minorHAnsi"/>
          <w:szCs w:val="22"/>
        </w:rPr>
        <w:lastRenderedPageBreak/>
        <w:t>Contents</w:t>
      </w:r>
    </w:p>
    <w:p w14:paraId="236E6E8E" w14:textId="77777777" w:rsidR="00251318" w:rsidRPr="00B97395" w:rsidRDefault="00251318" w:rsidP="00A66AB9">
      <w:pPr>
        <w:pStyle w:val="FreeForm"/>
        <w:spacing w:after="0" w:line="240" w:lineRule="auto"/>
        <w:jc w:val="both"/>
        <w:rPr>
          <w:rFonts w:asciiTheme="minorHAnsi" w:hAnsiTheme="minorHAnsi" w:cstheme="minorHAnsi"/>
          <w:szCs w:val="22"/>
        </w:rPr>
      </w:pPr>
    </w:p>
    <w:p w14:paraId="5E940225" w14:textId="77777777" w:rsidR="002F0F63" w:rsidRPr="00B97395" w:rsidRDefault="000939CE" w:rsidP="00A66AB9">
      <w:pPr>
        <w:pStyle w:val="FreeForm"/>
        <w:spacing w:after="0" w:line="240" w:lineRule="auto"/>
        <w:jc w:val="both"/>
        <w:rPr>
          <w:rFonts w:asciiTheme="minorHAnsi" w:hAnsiTheme="minorHAnsi" w:cstheme="minorHAnsi"/>
          <w:szCs w:val="22"/>
        </w:rPr>
      </w:pPr>
      <w:r w:rsidRPr="00B97395">
        <w:rPr>
          <w:rFonts w:asciiTheme="minorHAnsi" w:hAnsiTheme="minorHAnsi" w:cstheme="minorHAnsi"/>
          <w:szCs w:val="22"/>
        </w:rPr>
        <w:t>Recognition</w:t>
      </w:r>
    </w:p>
    <w:p w14:paraId="6F2326FF" w14:textId="77777777" w:rsidR="002F0F63" w:rsidRPr="00B97395" w:rsidRDefault="002F0F63" w:rsidP="00A66AB9">
      <w:pPr>
        <w:pStyle w:val="FreeForm"/>
        <w:spacing w:after="0" w:line="240" w:lineRule="auto"/>
        <w:jc w:val="both"/>
        <w:rPr>
          <w:rFonts w:asciiTheme="minorHAnsi" w:hAnsiTheme="minorHAnsi" w:cstheme="minorHAnsi"/>
          <w:szCs w:val="22"/>
        </w:rPr>
      </w:pPr>
    </w:p>
    <w:p w14:paraId="329BF182" w14:textId="77777777" w:rsidR="002F0F63" w:rsidRPr="00B97395" w:rsidRDefault="000939CE" w:rsidP="00A66AB9">
      <w:pPr>
        <w:pStyle w:val="FreeForm"/>
        <w:spacing w:after="0" w:line="240" w:lineRule="auto"/>
        <w:jc w:val="both"/>
        <w:rPr>
          <w:rFonts w:asciiTheme="minorHAnsi" w:hAnsiTheme="minorHAnsi" w:cstheme="minorHAnsi"/>
          <w:szCs w:val="22"/>
        </w:rPr>
      </w:pPr>
      <w:r w:rsidRPr="00B97395">
        <w:rPr>
          <w:rFonts w:asciiTheme="minorHAnsi" w:hAnsiTheme="minorHAnsi" w:cstheme="minorHAnsi"/>
          <w:szCs w:val="22"/>
        </w:rPr>
        <w:t>Introduction</w:t>
      </w:r>
    </w:p>
    <w:p w14:paraId="238CDF38" w14:textId="77777777" w:rsidR="002F0F63" w:rsidRPr="00B97395" w:rsidRDefault="000939CE" w:rsidP="00A66AB9">
      <w:pPr>
        <w:pStyle w:val="FreeForm"/>
        <w:numPr>
          <w:ilvl w:val="0"/>
          <w:numId w:val="1"/>
        </w:numPr>
        <w:tabs>
          <w:tab w:val="clear" w:pos="357"/>
          <w:tab w:val="num" w:pos="714"/>
        </w:tabs>
        <w:spacing w:after="0" w:line="240" w:lineRule="auto"/>
        <w:ind w:left="714" w:hanging="357"/>
        <w:rPr>
          <w:rFonts w:asciiTheme="minorHAnsi" w:hAnsiTheme="minorHAnsi" w:cstheme="minorHAnsi"/>
          <w:szCs w:val="22"/>
        </w:rPr>
      </w:pPr>
      <w:r w:rsidRPr="00B97395">
        <w:rPr>
          <w:rFonts w:asciiTheme="minorHAnsi" w:hAnsiTheme="minorHAnsi" w:cstheme="minorHAnsi"/>
          <w:szCs w:val="22"/>
        </w:rPr>
        <w:t>The Ethical Manager Contract:</w:t>
      </w:r>
    </w:p>
    <w:p w14:paraId="6E5C3CC2" w14:textId="77777777" w:rsidR="002F0F63" w:rsidRPr="00B97395" w:rsidRDefault="000939CE" w:rsidP="00A66AB9">
      <w:pPr>
        <w:pStyle w:val="FreeForm"/>
        <w:numPr>
          <w:ilvl w:val="0"/>
          <w:numId w:val="1"/>
        </w:numPr>
        <w:tabs>
          <w:tab w:val="clear" w:pos="357"/>
          <w:tab w:val="num" w:pos="714"/>
        </w:tabs>
        <w:spacing w:after="0" w:line="240" w:lineRule="auto"/>
        <w:ind w:left="714" w:hanging="357"/>
        <w:jc w:val="both"/>
        <w:rPr>
          <w:rFonts w:asciiTheme="minorHAnsi" w:hAnsiTheme="minorHAnsi" w:cstheme="minorHAnsi"/>
          <w:szCs w:val="22"/>
        </w:rPr>
      </w:pPr>
      <w:r w:rsidRPr="00B97395">
        <w:rPr>
          <w:rFonts w:asciiTheme="minorHAnsi" w:hAnsiTheme="minorHAnsi" w:cstheme="minorHAnsi"/>
          <w:szCs w:val="22"/>
        </w:rPr>
        <w:t>Variation</w:t>
      </w:r>
    </w:p>
    <w:p w14:paraId="6393E160" w14:textId="77777777" w:rsidR="002F0F63" w:rsidRPr="00B97395" w:rsidRDefault="000939CE" w:rsidP="00A66AB9">
      <w:pPr>
        <w:pStyle w:val="FreeForm"/>
        <w:numPr>
          <w:ilvl w:val="0"/>
          <w:numId w:val="1"/>
        </w:numPr>
        <w:tabs>
          <w:tab w:val="clear" w:pos="357"/>
          <w:tab w:val="num" w:pos="714"/>
        </w:tabs>
        <w:spacing w:after="0" w:line="240" w:lineRule="auto"/>
        <w:ind w:left="714" w:hanging="357"/>
        <w:rPr>
          <w:rFonts w:asciiTheme="minorHAnsi" w:hAnsiTheme="minorHAnsi" w:cstheme="minorHAnsi"/>
          <w:szCs w:val="22"/>
        </w:rPr>
      </w:pPr>
      <w:r w:rsidRPr="00B97395">
        <w:rPr>
          <w:rFonts w:asciiTheme="minorHAnsi" w:hAnsiTheme="minorHAnsi" w:cstheme="minorHAnsi"/>
          <w:szCs w:val="22"/>
        </w:rPr>
        <w:t>Good Practice</w:t>
      </w:r>
    </w:p>
    <w:p w14:paraId="3B3A064D" w14:textId="77777777" w:rsidR="002F0F63" w:rsidRPr="00B97395" w:rsidRDefault="000939CE" w:rsidP="00A66AB9">
      <w:pPr>
        <w:pStyle w:val="FreeForm"/>
        <w:numPr>
          <w:ilvl w:val="0"/>
          <w:numId w:val="1"/>
        </w:numPr>
        <w:tabs>
          <w:tab w:val="clear" w:pos="357"/>
          <w:tab w:val="num" w:pos="714"/>
        </w:tabs>
        <w:spacing w:after="0" w:line="240" w:lineRule="auto"/>
        <w:ind w:left="714" w:hanging="357"/>
        <w:jc w:val="both"/>
        <w:rPr>
          <w:rFonts w:asciiTheme="minorHAnsi" w:hAnsiTheme="minorHAnsi" w:cstheme="minorHAnsi"/>
          <w:szCs w:val="22"/>
        </w:rPr>
      </w:pPr>
      <w:r w:rsidRPr="00B97395">
        <w:rPr>
          <w:rFonts w:asciiTheme="minorHAnsi" w:hAnsiTheme="minorHAnsi" w:cstheme="minorHAnsi"/>
          <w:szCs w:val="22"/>
        </w:rPr>
        <w:t>Disputes</w:t>
      </w:r>
    </w:p>
    <w:p w14:paraId="3C109D6D" w14:textId="77777777" w:rsidR="002F0F63" w:rsidRPr="00B97395" w:rsidRDefault="000939CE" w:rsidP="00A66AB9">
      <w:pPr>
        <w:pStyle w:val="FreeForm"/>
        <w:numPr>
          <w:ilvl w:val="0"/>
          <w:numId w:val="1"/>
        </w:numPr>
        <w:tabs>
          <w:tab w:val="clear" w:pos="357"/>
          <w:tab w:val="num" w:pos="714"/>
        </w:tabs>
        <w:spacing w:after="0" w:line="240" w:lineRule="auto"/>
        <w:ind w:left="714" w:hanging="357"/>
        <w:jc w:val="both"/>
        <w:rPr>
          <w:rFonts w:asciiTheme="minorHAnsi" w:hAnsiTheme="minorHAnsi" w:cstheme="minorHAnsi"/>
          <w:szCs w:val="22"/>
        </w:rPr>
      </w:pPr>
      <w:r w:rsidRPr="00B97395">
        <w:rPr>
          <w:rFonts w:asciiTheme="minorHAnsi" w:hAnsiTheme="minorHAnsi" w:cstheme="minorHAnsi"/>
          <w:szCs w:val="22"/>
        </w:rPr>
        <w:t>Duration and Implementation of the Agreement</w:t>
      </w:r>
    </w:p>
    <w:p w14:paraId="64743630" w14:textId="77777777" w:rsidR="002F0F63" w:rsidRPr="00B97395" w:rsidRDefault="002F0F63" w:rsidP="00A66AB9">
      <w:pPr>
        <w:pStyle w:val="FreeForm"/>
        <w:spacing w:after="0" w:line="240" w:lineRule="auto"/>
        <w:jc w:val="both"/>
        <w:rPr>
          <w:rFonts w:asciiTheme="minorHAnsi" w:hAnsiTheme="minorHAnsi" w:cstheme="minorHAnsi"/>
          <w:szCs w:val="22"/>
        </w:rPr>
      </w:pPr>
    </w:p>
    <w:p w14:paraId="594FB63D" w14:textId="77777777" w:rsidR="002F0F63" w:rsidRPr="00B97395" w:rsidRDefault="000939CE" w:rsidP="00A66AB9">
      <w:pPr>
        <w:pStyle w:val="FreeForm"/>
        <w:spacing w:after="0" w:line="240" w:lineRule="auto"/>
        <w:rPr>
          <w:rFonts w:asciiTheme="minorHAnsi" w:hAnsiTheme="minorHAnsi" w:cstheme="minorHAnsi"/>
          <w:szCs w:val="22"/>
        </w:rPr>
      </w:pPr>
      <w:r w:rsidRPr="00B97395">
        <w:rPr>
          <w:rFonts w:asciiTheme="minorHAnsi" w:hAnsiTheme="minorHAnsi" w:cstheme="minorHAnsi"/>
          <w:szCs w:val="22"/>
        </w:rPr>
        <w:t>Contract for the engagement of Performers and Stage Managers</w:t>
      </w:r>
    </w:p>
    <w:p w14:paraId="620F2417"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Details of Engagement</w:t>
      </w:r>
    </w:p>
    <w:p w14:paraId="79E86FB4"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Period of Engagement</w:t>
      </w:r>
    </w:p>
    <w:p w14:paraId="65123510"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Exclusivity of Engagement</w:t>
      </w:r>
    </w:p>
    <w:p w14:paraId="068A9D94"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Company Member’s Obligations</w:t>
      </w:r>
    </w:p>
    <w:p w14:paraId="0ECBE66C"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Number of Performances &amp; Workshops</w:t>
      </w:r>
    </w:p>
    <w:p w14:paraId="3F5384CB"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Financial Provisions: Salary</w:t>
      </w:r>
    </w:p>
    <w:p w14:paraId="021A2522"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Financial Provisions: Expenses</w:t>
      </w:r>
    </w:p>
    <w:p w14:paraId="400F4478"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The Working Week</w:t>
      </w:r>
    </w:p>
    <w:p w14:paraId="24C29580"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The Working Day</w:t>
      </w:r>
    </w:p>
    <w:p w14:paraId="57EE1B2D"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Breaks</w:t>
      </w:r>
    </w:p>
    <w:p w14:paraId="649578B8"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Toil &amp; Overtime Payment</w:t>
      </w:r>
    </w:p>
    <w:p w14:paraId="55450FD9"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Time Off</w:t>
      </w:r>
    </w:p>
    <w:p w14:paraId="557DCBFA" w14:textId="77777777" w:rsidR="002F0F63" w:rsidRPr="00B97395" w:rsidRDefault="000939CE" w:rsidP="00A66AB9">
      <w:pPr>
        <w:pStyle w:val="FreeForm"/>
        <w:numPr>
          <w:ilvl w:val="0"/>
          <w:numId w:val="2"/>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General</w:t>
      </w:r>
    </w:p>
    <w:p w14:paraId="56070EFC" w14:textId="77777777" w:rsidR="002F0F63" w:rsidRPr="00B97395" w:rsidRDefault="000939CE" w:rsidP="00A66AB9">
      <w:pPr>
        <w:pStyle w:val="FreeForm"/>
        <w:numPr>
          <w:ilvl w:val="1"/>
          <w:numId w:val="3"/>
        </w:numPr>
        <w:tabs>
          <w:tab w:val="clear" w:pos="357"/>
          <w:tab w:val="num" w:pos="714"/>
        </w:tabs>
        <w:spacing w:after="0" w:line="240" w:lineRule="auto"/>
        <w:ind w:left="714" w:hanging="357"/>
        <w:rPr>
          <w:rFonts w:asciiTheme="minorHAnsi" w:hAnsiTheme="minorHAnsi" w:cstheme="minorHAnsi"/>
          <w:szCs w:val="22"/>
        </w:rPr>
      </w:pPr>
      <w:r w:rsidRPr="00B97395">
        <w:rPr>
          <w:rFonts w:asciiTheme="minorHAnsi" w:hAnsiTheme="minorHAnsi" w:cstheme="minorHAnsi"/>
          <w:szCs w:val="22"/>
        </w:rPr>
        <w:t>Pension</w:t>
      </w:r>
    </w:p>
    <w:p w14:paraId="67D6B93A" w14:textId="77777777" w:rsidR="002F0F63" w:rsidRPr="00B97395" w:rsidRDefault="000939CE" w:rsidP="00A66AB9">
      <w:pPr>
        <w:pStyle w:val="FreeForm"/>
        <w:numPr>
          <w:ilvl w:val="1"/>
          <w:numId w:val="3"/>
        </w:numPr>
        <w:tabs>
          <w:tab w:val="clear" w:pos="357"/>
          <w:tab w:val="num" w:pos="714"/>
        </w:tabs>
        <w:spacing w:after="0" w:line="240" w:lineRule="auto"/>
        <w:ind w:left="714" w:hanging="357"/>
        <w:rPr>
          <w:rFonts w:asciiTheme="minorHAnsi" w:hAnsiTheme="minorHAnsi" w:cstheme="minorHAnsi"/>
          <w:szCs w:val="22"/>
        </w:rPr>
      </w:pPr>
      <w:r w:rsidRPr="00B97395">
        <w:rPr>
          <w:rFonts w:asciiTheme="minorHAnsi" w:hAnsiTheme="minorHAnsi" w:cstheme="minorHAnsi"/>
          <w:szCs w:val="22"/>
        </w:rPr>
        <w:t>Disciplinary, Dismissal and Grievance Procedures</w:t>
      </w:r>
    </w:p>
    <w:p w14:paraId="338CE48D" w14:textId="77777777" w:rsidR="002F0F63" w:rsidRPr="00B97395" w:rsidRDefault="000939CE" w:rsidP="00A66AB9">
      <w:pPr>
        <w:pStyle w:val="FreeForm"/>
        <w:numPr>
          <w:ilvl w:val="1"/>
          <w:numId w:val="3"/>
        </w:numPr>
        <w:tabs>
          <w:tab w:val="clear" w:pos="357"/>
          <w:tab w:val="num" w:pos="714"/>
        </w:tabs>
        <w:spacing w:after="0" w:line="240" w:lineRule="auto"/>
        <w:ind w:left="714" w:hanging="357"/>
        <w:rPr>
          <w:rFonts w:asciiTheme="minorHAnsi" w:hAnsiTheme="minorHAnsi" w:cstheme="minorHAnsi"/>
          <w:szCs w:val="22"/>
        </w:rPr>
      </w:pPr>
      <w:r w:rsidRPr="00B97395">
        <w:rPr>
          <w:rFonts w:asciiTheme="minorHAnsi" w:hAnsiTheme="minorHAnsi" w:cstheme="minorHAnsi"/>
          <w:szCs w:val="22"/>
        </w:rPr>
        <w:t>Absence without Cause</w:t>
      </w:r>
    </w:p>
    <w:p w14:paraId="3F28C014" w14:textId="77777777" w:rsidR="002F0F63" w:rsidRPr="00B97395" w:rsidRDefault="000939CE" w:rsidP="00A66AB9">
      <w:pPr>
        <w:pStyle w:val="FreeForm"/>
        <w:numPr>
          <w:ilvl w:val="1"/>
          <w:numId w:val="3"/>
        </w:numPr>
        <w:tabs>
          <w:tab w:val="clear" w:pos="357"/>
          <w:tab w:val="num" w:pos="714"/>
        </w:tabs>
        <w:spacing w:after="0" w:line="240" w:lineRule="auto"/>
        <w:ind w:left="714" w:hanging="357"/>
        <w:rPr>
          <w:rFonts w:asciiTheme="minorHAnsi" w:hAnsiTheme="minorHAnsi" w:cstheme="minorHAnsi"/>
          <w:szCs w:val="22"/>
        </w:rPr>
      </w:pPr>
      <w:r w:rsidRPr="00B97395">
        <w:rPr>
          <w:rFonts w:asciiTheme="minorHAnsi" w:hAnsiTheme="minorHAnsi" w:cstheme="minorHAnsi"/>
          <w:szCs w:val="22"/>
        </w:rPr>
        <w:t>Press/publicity</w:t>
      </w:r>
    </w:p>
    <w:p w14:paraId="195D845A" w14:textId="77777777" w:rsidR="002F0F63" w:rsidRPr="00B97395" w:rsidRDefault="000939CE" w:rsidP="00A66AB9">
      <w:pPr>
        <w:pStyle w:val="FreeForm"/>
        <w:numPr>
          <w:ilvl w:val="1"/>
          <w:numId w:val="3"/>
        </w:numPr>
        <w:tabs>
          <w:tab w:val="clear" w:pos="357"/>
          <w:tab w:val="num" w:pos="714"/>
        </w:tabs>
        <w:spacing w:after="0" w:line="240" w:lineRule="auto"/>
        <w:ind w:left="714" w:hanging="357"/>
        <w:rPr>
          <w:rFonts w:asciiTheme="minorHAnsi" w:hAnsiTheme="minorHAnsi" w:cstheme="minorHAnsi"/>
          <w:szCs w:val="22"/>
        </w:rPr>
      </w:pPr>
      <w:r w:rsidRPr="00B97395">
        <w:rPr>
          <w:rFonts w:asciiTheme="minorHAnsi" w:hAnsiTheme="minorHAnsi" w:cstheme="minorHAnsi"/>
          <w:szCs w:val="22"/>
        </w:rPr>
        <w:t>Photographs &amp; recording </w:t>
      </w:r>
    </w:p>
    <w:p w14:paraId="33AB364E" w14:textId="77777777" w:rsidR="002F0F63" w:rsidRPr="00B97395" w:rsidRDefault="000939CE" w:rsidP="00A66AB9">
      <w:pPr>
        <w:pStyle w:val="FreeForm"/>
        <w:numPr>
          <w:ilvl w:val="1"/>
          <w:numId w:val="3"/>
        </w:numPr>
        <w:tabs>
          <w:tab w:val="clear" w:pos="357"/>
          <w:tab w:val="num" w:pos="714"/>
        </w:tabs>
        <w:spacing w:after="0" w:line="240" w:lineRule="auto"/>
        <w:ind w:left="714" w:hanging="357"/>
        <w:rPr>
          <w:rFonts w:asciiTheme="minorHAnsi" w:hAnsiTheme="minorHAnsi" w:cstheme="minorHAnsi"/>
          <w:szCs w:val="22"/>
        </w:rPr>
      </w:pPr>
      <w:r w:rsidRPr="00B97395">
        <w:rPr>
          <w:rFonts w:asciiTheme="minorHAnsi" w:hAnsiTheme="minorHAnsi" w:cstheme="minorHAnsi"/>
          <w:szCs w:val="22"/>
        </w:rPr>
        <w:t>Stage Management </w:t>
      </w:r>
    </w:p>
    <w:p w14:paraId="4A4F1E5C" w14:textId="77777777" w:rsidR="002F0F63" w:rsidRPr="00B97395" w:rsidRDefault="000939CE" w:rsidP="00A66AB9">
      <w:pPr>
        <w:pStyle w:val="FreeForm"/>
        <w:numPr>
          <w:ilvl w:val="1"/>
          <w:numId w:val="3"/>
        </w:numPr>
        <w:tabs>
          <w:tab w:val="clear" w:pos="357"/>
          <w:tab w:val="num" w:pos="714"/>
        </w:tabs>
        <w:spacing w:after="0" w:line="240" w:lineRule="auto"/>
        <w:ind w:left="714" w:hanging="357"/>
        <w:rPr>
          <w:rFonts w:asciiTheme="minorHAnsi" w:hAnsiTheme="minorHAnsi" w:cstheme="minorHAnsi"/>
          <w:szCs w:val="22"/>
        </w:rPr>
      </w:pPr>
      <w:r w:rsidRPr="00B97395">
        <w:rPr>
          <w:rFonts w:asciiTheme="minorHAnsi" w:hAnsiTheme="minorHAnsi" w:cstheme="minorHAnsi"/>
          <w:szCs w:val="22"/>
        </w:rPr>
        <w:t>Costume &amp; property</w:t>
      </w:r>
    </w:p>
    <w:p w14:paraId="584C88F6" w14:textId="77777777" w:rsidR="002F0F63" w:rsidRPr="00B97395" w:rsidRDefault="000939CE" w:rsidP="00A66AB9">
      <w:pPr>
        <w:pStyle w:val="FreeForm"/>
        <w:numPr>
          <w:ilvl w:val="0"/>
          <w:numId w:val="4"/>
        </w:numPr>
        <w:spacing w:before="220" w:after="0" w:line="240" w:lineRule="auto"/>
        <w:ind w:hanging="357"/>
        <w:rPr>
          <w:rFonts w:asciiTheme="minorHAnsi" w:hAnsiTheme="minorHAnsi" w:cstheme="minorHAnsi"/>
          <w:szCs w:val="22"/>
        </w:rPr>
      </w:pPr>
      <w:r w:rsidRPr="00B97395">
        <w:rPr>
          <w:rFonts w:asciiTheme="minorHAnsi" w:hAnsiTheme="minorHAnsi" w:cstheme="minorHAnsi"/>
          <w:szCs w:val="22"/>
        </w:rPr>
        <w:t>Early Termination of Contract</w:t>
      </w:r>
    </w:p>
    <w:p w14:paraId="0B2F2188" w14:textId="77777777" w:rsidR="002F0F63" w:rsidRPr="00B97395" w:rsidRDefault="000939CE" w:rsidP="00A66AB9">
      <w:pPr>
        <w:pStyle w:val="FreeForm"/>
        <w:numPr>
          <w:ilvl w:val="0"/>
          <w:numId w:val="5"/>
        </w:numPr>
        <w:tabs>
          <w:tab w:val="clear" w:pos="357"/>
          <w:tab w:val="num" w:pos="714"/>
        </w:tabs>
        <w:spacing w:after="0" w:line="240" w:lineRule="auto"/>
        <w:ind w:left="1194" w:hanging="837"/>
        <w:rPr>
          <w:rFonts w:asciiTheme="minorHAnsi" w:hAnsiTheme="minorHAnsi" w:cstheme="minorHAnsi"/>
          <w:szCs w:val="22"/>
        </w:rPr>
      </w:pPr>
      <w:r w:rsidRPr="00B97395">
        <w:rPr>
          <w:rFonts w:asciiTheme="minorHAnsi" w:hAnsiTheme="minorHAnsi" w:cstheme="minorHAnsi"/>
          <w:szCs w:val="22"/>
        </w:rPr>
        <w:t>Summary Dismissal</w:t>
      </w:r>
    </w:p>
    <w:p w14:paraId="2A2621EB" w14:textId="77777777" w:rsidR="00251318" w:rsidRPr="00B97395" w:rsidRDefault="000939CE" w:rsidP="00A66AB9">
      <w:pPr>
        <w:pStyle w:val="FreeForm"/>
        <w:numPr>
          <w:ilvl w:val="0"/>
          <w:numId w:val="5"/>
        </w:numPr>
        <w:tabs>
          <w:tab w:val="clear" w:pos="357"/>
          <w:tab w:val="num" w:pos="714"/>
        </w:tabs>
        <w:spacing w:after="0" w:line="240" w:lineRule="auto"/>
        <w:ind w:left="1194" w:hanging="837"/>
        <w:rPr>
          <w:rFonts w:asciiTheme="minorHAnsi" w:hAnsiTheme="minorHAnsi" w:cstheme="minorHAnsi"/>
          <w:szCs w:val="22"/>
        </w:rPr>
      </w:pPr>
      <w:r w:rsidRPr="00B97395">
        <w:rPr>
          <w:rFonts w:asciiTheme="minorHAnsi" w:hAnsiTheme="minorHAnsi" w:cstheme="minorHAnsi"/>
          <w:szCs w:val="22"/>
        </w:rPr>
        <w:t>Failure to Produce </w:t>
      </w:r>
    </w:p>
    <w:p w14:paraId="13F0011A" w14:textId="77777777" w:rsidR="00A66AB9" w:rsidRPr="00B97395" w:rsidRDefault="00A66AB9" w:rsidP="00A66AB9">
      <w:pPr>
        <w:pStyle w:val="FreeForm"/>
        <w:spacing w:after="0" w:line="240" w:lineRule="auto"/>
        <w:ind w:left="1194"/>
        <w:rPr>
          <w:rFonts w:asciiTheme="minorHAnsi" w:hAnsiTheme="minorHAnsi" w:cstheme="minorHAnsi"/>
          <w:szCs w:val="22"/>
        </w:rPr>
      </w:pPr>
    </w:p>
    <w:p w14:paraId="7966F5EB" w14:textId="77777777" w:rsidR="002F0F63" w:rsidRPr="00B97395" w:rsidRDefault="000939CE" w:rsidP="00A66AB9">
      <w:pPr>
        <w:pStyle w:val="FreeForm"/>
        <w:spacing w:after="0" w:line="240" w:lineRule="auto"/>
        <w:rPr>
          <w:rFonts w:asciiTheme="minorHAnsi" w:hAnsiTheme="minorHAnsi" w:cstheme="minorHAnsi"/>
          <w:szCs w:val="22"/>
        </w:rPr>
      </w:pPr>
      <w:r w:rsidRPr="00B97395">
        <w:rPr>
          <w:rFonts w:asciiTheme="minorHAnsi" w:hAnsiTheme="minorHAnsi" w:cstheme="minorHAnsi"/>
          <w:szCs w:val="22"/>
        </w:rPr>
        <w:t>Minimum rates of pay</w:t>
      </w:r>
      <w:r w:rsidRPr="00B97395">
        <w:rPr>
          <w:rFonts w:asciiTheme="minorHAnsi" w:hAnsiTheme="minorHAnsi" w:cstheme="minorHAnsi"/>
          <w:szCs w:val="22"/>
        </w:rPr>
        <w:br w:type="page"/>
      </w:r>
      <w:r w:rsidRPr="00B97395">
        <w:rPr>
          <w:rFonts w:asciiTheme="minorHAnsi" w:hAnsiTheme="minorHAnsi" w:cstheme="minorHAnsi"/>
          <w:b/>
          <w:szCs w:val="22"/>
        </w:rPr>
        <w:lastRenderedPageBreak/>
        <w:t>Recognition</w:t>
      </w:r>
    </w:p>
    <w:p w14:paraId="7DF53067" w14:textId="77777777" w:rsidR="002F0F63" w:rsidRPr="00B97395" w:rsidRDefault="002F0F63">
      <w:pPr>
        <w:tabs>
          <w:tab w:val="left" w:pos="851"/>
          <w:tab w:val="left" w:pos="1134"/>
        </w:tabs>
        <w:spacing w:after="40" w:line="300" w:lineRule="atLeast"/>
        <w:jc w:val="both"/>
        <w:rPr>
          <w:rFonts w:asciiTheme="minorHAnsi" w:hAnsiTheme="minorHAnsi" w:cstheme="minorHAnsi"/>
          <w:spacing w:val="-3"/>
          <w:sz w:val="22"/>
          <w:szCs w:val="22"/>
        </w:rPr>
      </w:pPr>
    </w:p>
    <w:p w14:paraId="424EDF52" w14:textId="77777777" w:rsidR="002F0F63" w:rsidRPr="00B97395" w:rsidRDefault="000939CE">
      <w:pPr>
        <w:tabs>
          <w:tab w:val="left" w:pos="567"/>
          <w:tab w:val="left" w:pos="851"/>
          <w:tab w:val="left" w:pos="1134"/>
        </w:tabs>
        <w:spacing w:after="100" w:line="264" w:lineRule="auto"/>
        <w:rPr>
          <w:rFonts w:asciiTheme="minorHAnsi" w:hAnsiTheme="minorHAnsi" w:cstheme="minorHAnsi"/>
          <w:sz w:val="22"/>
          <w:szCs w:val="22"/>
        </w:rPr>
      </w:pPr>
      <w:r w:rsidRPr="00B97395">
        <w:rPr>
          <w:rFonts w:asciiTheme="minorHAnsi" w:hAnsiTheme="minorHAnsi" w:cstheme="minorHAnsi"/>
          <w:sz w:val="22"/>
          <w:szCs w:val="22"/>
        </w:rPr>
        <w:t xml:space="preserve">The Independent Theatre Council (“ITC”) and Equity recognise each other as the only appropriate bodies to negotiate terms and conditions collectively for the engagement of Performers and Stage Managers (“Company Members”) by ITC Member performing arts companies (“Managers”)  </w:t>
      </w:r>
    </w:p>
    <w:p w14:paraId="66DA2906" w14:textId="77777777" w:rsidR="002F0F63" w:rsidRPr="00B97395" w:rsidRDefault="002F0F63">
      <w:pPr>
        <w:tabs>
          <w:tab w:val="left" w:pos="851"/>
          <w:tab w:val="left" w:pos="1134"/>
        </w:tabs>
        <w:spacing w:after="100" w:line="264" w:lineRule="auto"/>
        <w:rPr>
          <w:rFonts w:asciiTheme="minorHAnsi" w:hAnsiTheme="minorHAnsi" w:cstheme="minorHAnsi"/>
          <w:sz w:val="22"/>
          <w:szCs w:val="22"/>
        </w:rPr>
      </w:pPr>
    </w:p>
    <w:p w14:paraId="5A64BC05" w14:textId="77777777" w:rsidR="002F0F63" w:rsidRPr="00B97395" w:rsidRDefault="000939CE">
      <w:pPr>
        <w:tabs>
          <w:tab w:val="left" w:pos="851"/>
          <w:tab w:val="left" w:pos="1134"/>
        </w:tabs>
        <w:spacing w:after="100" w:line="264" w:lineRule="auto"/>
        <w:rPr>
          <w:rFonts w:asciiTheme="minorHAnsi" w:hAnsiTheme="minorHAnsi" w:cstheme="minorHAnsi"/>
          <w:sz w:val="22"/>
          <w:szCs w:val="22"/>
        </w:rPr>
      </w:pPr>
      <w:r w:rsidRPr="00B97395">
        <w:rPr>
          <w:rFonts w:asciiTheme="minorHAnsi" w:hAnsiTheme="minorHAnsi" w:cstheme="minorHAnsi"/>
          <w:sz w:val="22"/>
          <w:szCs w:val="22"/>
        </w:rPr>
        <w:t>We believe that the performing arts have the power and potential to change lives and should be available to the many not the few.</w:t>
      </w:r>
    </w:p>
    <w:p w14:paraId="658DFAC9" w14:textId="77777777" w:rsidR="002F0F63" w:rsidRPr="00B97395" w:rsidRDefault="000939CE">
      <w:pPr>
        <w:pStyle w:val="ListParagraph"/>
        <w:spacing w:after="100" w:line="264" w:lineRule="auto"/>
        <w:ind w:left="0"/>
        <w:rPr>
          <w:rFonts w:asciiTheme="minorHAnsi" w:hAnsiTheme="minorHAnsi" w:cstheme="minorHAnsi"/>
          <w:sz w:val="22"/>
          <w:szCs w:val="22"/>
        </w:rPr>
      </w:pPr>
      <w:r w:rsidRPr="00B97395">
        <w:rPr>
          <w:rFonts w:asciiTheme="minorHAnsi" w:hAnsiTheme="minorHAnsi" w:cstheme="minorHAnsi"/>
          <w:sz w:val="22"/>
          <w:szCs w:val="22"/>
        </w:rPr>
        <w:t>That the performing arts thrive when people are put before profit</w:t>
      </w:r>
    </w:p>
    <w:p w14:paraId="12DACB3C" w14:textId="77777777" w:rsidR="002F0F63" w:rsidRPr="00B97395" w:rsidRDefault="002F0F63">
      <w:pPr>
        <w:spacing w:after="100" w:line="264" w:lineRule="auto"/>
        <w:rPr>
          <w:rFonts w:asciiTheme="minorHAnsi" w:hAnsiTheme="minorHAnsi" w:cstheme="minorHAnsi"/>
          <w:sz w:val="22"/>
          <w:szCs w:val="22"/>
        </w:rPr>
      </w:pPr>
    </w:p>
    <w:p w14:paraId="6EB38AF2" w14:textId="77777777" w:rsidR="002F0F63" w:rsidRPr="00B97395" w:rsidRDefault="000939CE">
      <w:pPr>
        <w:tabs>
          <w:tab w:val="left" w:pos="851"/>
          <w:tab w:val="left" w:pos="1134"/>
        </w:tabs>
        <w:spacing w:after="100" w:line="264" w:lineRule="auto"/>
        <w:rPr>
          <w:rFonts w:asciiTheme="minorHAnsi" w:hAnsiTheme="minorHAnsi" w:cstheme="minorHAnsi"/>
          <w:sz w:val="22"/>
          <w:szCs w:val="22"/>
        </w:rPr>
      </w:pPr>
      <w:r w:rsidRPr="00B97395">
        <w:rPr>
          <w:rFonts w:asciiTheme="minorHAnsi" w:hAnsiTheme="minorHAnsi" w:cstheme="minorHAnsi"/>
          <w:sz w:val="22"/>
          <w:szCs w:val="22"/>
        </w:rPr>
        <w:t>We have agreed the terms, conditions and recommendations set out in this document as ethical basics for the engagement of Company Members that enable Managers to:</w:t>
      </w:r>
    </w:p>
    <w:p w14:paraId="78E6510F" w14:textId="77777777" w:rsidR="002F0F63" w:rsidRPr="00B97395" w:rsidRDefault="000939CE">
      <w:pPr>
        <w:pStyle w:val="ListParagraph"/>
        <w:numPr>
          <w:ilvl w:val="0"/>
          <w:numId w:val="6"/>
        </w:numPr>
        <w:tabs>
          <w:tab w:val="clear" w:pos="283"/>
          <w:tab w:val="num" w:pos="850"/>
        </w:tabs>
        <w:spacing w:after="100" w:line="264" w:lineRule="auto"/>
        <w:ind w:left="850" w:hanging="283"/>
        <w:rPr>
          <w:rFonts w:asciiTheme="minorHAnsi" w:hAnsiTheme="minorHAnsi" w:cstheme="minorHAnsi"/>
          <w:sz w:val="22"/>
          <w:szCs w:val="22"/>
        </w:rPr>
      </w:pPr>
      <w:r w:rsidRPr="00B97395">
        <w:rPr>
          <w:rFonts w:asciiTheme="minorHAnsi" w:hAnsiTheme="minorHAnsi" w:cstheme="minorHAnsi"/>
          <w:sz w:val="22"/>
          <w:szCs w:val="22"/>
        </w:rPr>
        <w:t>Bring high quality, imaginative art to the widest possible audience</w:t>
      </w:r>
    </w:p>
    <w:p w14:paraId="36C0A310" w14:textId="77777777" w:rsidR="002F0F63" w:rsidRPr="00B97395" w:rsidRDefault="000939CE">
      <w:pPr>
        <w:pStyle w:val="ListParagraph"/>
        <w:numPr>
          <w:ilvl w:val="0"/>
          <w:numId w:val="6"/>
        </w:numPr>
        <w:tabs>
          <w:tab w:val="clear" w:pos="283"/>
          <w:tab w:val="num" w:pos="850"/>
        </w:tabs>
        <w:spacing w:after="100" w:line="264" w:lineRule="auto"/>
        <w:ind w:left="850" w:hanging="283"/>
        <w:rPr>
          <w:rFonts w:asciiTheme="minorHAnsi" w:hAnsiTheme="minorHAnsi" w:cstheme="minorHAnsi"/>
          <w:sz w:val="22"/>
          <w:szCs w:val="22"/>
        </w:rPr>
      </w:pPr>
      <w:r w:rsidRPr="00B97395">
        <w:rPr>
          <w:rFonts w:asciiTheme="minorHAnsi" w:hAnsiTheme="minorHAnsi" w:cstheme="minorHAnsi"/>
          <w:sz w:val="22"/>
          <w:szCs w:val="22"/>
        </w:rPr>
        <w:t>Provide the best possible working conditions and pay</w:t>
      </w:r>
    </w:p>
    <w:p w14:paraId="173C64F9" w14:textId="77777777" w:rsidR="002F0F63" w:rsidRPr="00B97395" w:rsidRDefault="000939CE">
      <w:pPr>
        <w:pStyle w:val="ListParagraph"/>
        <w:numPr>
          <w:ilvl w:val="0"/>
          <w:numId w:val="6"/>
        </w:numPr>
        <w:tabs>
          <w:tab w:val="clear" w:pos="283"/>
          <w:tab w:val="num" w:pos="850"/>
        </w:tabs>
        <w:spacing w:after="100" w:line="264" w:lineRule="auto"/>
        <w:ind w:left="850" w:hanging="283"/>
        <w:rPr>
          <w:rFonts w:asciiTheme="minorHAnsi" w:hAnsiTheme="minorHAnsi" w:cstheme="minorHAnsi"/>
          <w:sz w:val="22"/>
          <w:szCs w:val="22"/>
        </w:rPr>
      </w:pPr>
      <w:r w:rsidRPr="00B97395">
        <w:rPr>
          <w:rFonts w:asciiTheme="minorHAnsi" w:hAnsiTheme="minorHAnsi" w:cstheme="minorHAnsi"/>
          <w:sz w:val="22"/>
          <w:szCs w:val="22"/>
        </w:rPr>
        <w:t>Promote inclusion, Equal Opportunities and diversity</w:t>
      </w:r>
    </w:p>
    <w:p w14:paraId="02FA54DD" w14:textId="77777777" w:rsidR="002F0F63" w:rsidRPr="00B97395" w:rsidRDefault="000939CE">
      <w:pPr>
        <w:pStyle w:val="ListParagraph"/>
        <w:spacing w:after="100" w:line="264" w:lineRule="auto"/>
        <w:ind w:left="0"/>
        <w:rPr>
          <w:rFonts w:asciiTheme="minorHAnsi" w:hAnsiTheme="minorHAnsi" w:cstheme="minorHAnsi"/>
          <w:sz w:val="22"/>
          <w:szCs w:val="22"/>
        </w:rPr>
      </w:pPr>
      <w:r w:rsidRPr="00B97395">
        <w:rPr>
          <w:rFonts w:asciiTheme="minorHAnsi" w:hAnsiTheme="minorHAnsi" w:cstheme="minorHAnsi"/>
          <w:sz w:val="22"/>
          <w:szCs w:val="22"/>
        </w:rPr>
        <w:t xml:space="preserve">Put these values into practice by: </w:t>
      </w:r>
    </w:p>
    <w:p w14:paraId="589662CC" w14:textId="77777777" w:rsidR="002F0F63" w:rsidRPr="00B97395" w:rsidRDefault="000939CE">
      <w:pPr>
        <w:pStyle w:val="ListParagraph"/>
        <w:numPr>
          <w:ilvl w:val="0"/>
          <w:numId w:val="6"/>
        </w:numPr>
        <w:tabs>
          <w:tab w:val="clear" w:pos="283"/>
          <w:tab w:val="num" w:pos="850"/>
        </w:tabs>
        <w:spacing w:after="100" w:line="264" w:lineRule="auto"/>
        <w:ind w:left="850" w:hanging="283"/>
        <w:rPr>
          <w:rFonts w:asciiTheme="minorHAnsi" w:hAnsiTheme="minorHAnsi" w:cstheme="minorHAnsi"/>
          <w:sz w:val="22"/>
          <w:szCs w:val="22"/>
        </w:rPr>
      </w:pPr>
      <w:r w:rsidRPr="00B97395">
        <w:rPr>
          <w:rFonts w:asciiTheme="minorHAnsi" w:hAnsiTheme="minorHAnsi" w:cstheme="minorHAnsi"/>
          <w:sz w:val="22"/>
          <w:szCs w:val="22"/>
        </w:rPr>
        <w:t>Issuing contracts that are approved by ITC and the appropriate union</w:t>
      </w:r>
    </w:p>
    <w:p w14:paraId="1C591504" w14:textId="77777777" w:rsidR="002F0F63" w:rsidRPr="00B97395" w:rsidRDefault="000939CE">
      <w:pPr>
        <w:pStyle w:val="ListParagraph"/>
        <w:numPr>
          <w:ilvl w:val="0"/>
          <w:numId w:val="6"/>
        </w:numPr>
        <w:tabs>
          <w:tab w:val="clear" w:pos="283"/>
          <w:tab w:val="num" w:pos="850"/>
        </w:tabs>
        <w:spacing w:after="100" w:line="264" w:lineRule="auto"/>
        <w:ind w:left="850" w:hanging="283"/>
        <w:rPr>
          <w:rFonts w:asciiTheme="minorHAnsi" w:hAnsiTheme="minorHAnsi" w:cstheme="minorHAnsi"/>
          <w:sz w:val="22"/>
          <w:szCs w:val="22"/>
        </w:rPr>
      </w:pPr>
      <w:r w:rsidRPr="00B97395">
        <w:rPr>
          <w:rFonts w:asciiTheme="minorHAnsi" w:hAnsiTheme="minorHAnsi" w:cstheme="minorHAnsi"/>
          <w:sz w:val="22"/>
          <w:szCs w:val="22"/>
        </w:rPr>
        <w:t>Paying at least the minimum rates negotiated by ITC with the appropriate unions</w:t>
      </w:r>
    </w:p>
    <w:p w14:paraId="2087E9F6" w14:textId="77777777" w:rsidR="002F0F63" w:rsidRPr="00B97395" w:rsidRDefault="000939CE">
      <w:pPr>
        <w:pStyle w:val="ListParagraph"/>
        <w:numPr>
          <w:ilvl w:val="0"/>
          <w:numId w:val="6"/>
        </w:numPr>
        <w:tabs>
          <w:tab w:val="clear" w:pos="283"/>
          <w:tab w:val="num" w:pos="850"/>
        </w:tabs>
        <w:spacing w:after="100" w:line="264" w:lineRule="auto"/>
        <w:ind w:left="850" w:hanging="283"/>
        <w:rPr>
          <w:rFonts w:asciiTheme="minorHAnsi" w:hAnsiTheme="minorHAnsi" w:cstheme="minorHAnsi"/>
          <w:sz w:val="22"/>
          <w:szCs w:val="22"/>
        </w:rPr>
      </w:pPr>
      <w:r w:rsidRPr="00B97395">
        <w:rPr>
          <w:rFonts w:asciiTheme="minorHAnsi" w:hAnsiTheme="minorHAnsi" w:cstheme="minorHAnsi"/>
          <w:sz w:val="22"/>
          <w:szCs w:val="22"/>
        </w:rPr>
        <w:t>Restricting working hours to limits that are well within the Working Time Regulations</w:t>
      </w:r>
    </w:p>
    <w:p w14:paraId="19273BFD" w14:textId="77777777" w:rsidR="002F0F63" w:rsidRPr="00B97395" w:rsidRDefault="000939CE">
      <w:pPr>
        <w:pStyle w:val="ListParagraph"/>
        <w:numPr>
          <w:ilvl w:val="0"/>
          <w:numId w:val="6"/>
        </w:numPr>
        <w:tabs>
          <w:tab w:val="clear" w:pos="283"/>
          <w:tab w:val="num" w:pos="850"/>
        </w:tabs>
        <w:spacing w:after="100" w:line="264" w:lineRule="auto"/>
        <w:ind w:left="850" w:hanging="283"/>
        <w:rPr>
          <w:rFonts w:asciiTheme="minorHAnsi" w:hAnsiTheme="minorHAnsi" w:cstheme="minorHAnsi"/>
          <w:sz w:val="22"/>
          <w:szCs w:val="22"/>
        </w:rPr>
      </w:pPr>
      <w:r w:rsidRPr="00B97395">
        <w:rPr>
          <w:rFonts w:asciiTheme="minorHAnsi" w:hAnsiTheme="minorHAnsi" w:cstheme="minorHAnsi"/>
          <w:sz w:val="22"/>
          <w:szCs w:val="22"/>
        </w:rPr>
        <w:t>Giving better breaks than those provided in the Working Time Regulations</w:t>
      </w:r>
    </w:p>
    <w:p w14:paraId="1135268A" w14:textId="77777777" w:rsidR="002F0F63" w:rsidRPr="00B97395" w:rsidRDefault="002F0F63">
      <w:pPr>
        <w:spacing w:after="100" w:line="264" w:lineRule="auto"/>
        <w:rPr>
          <w:rFonts w:asciiTheme="minorHAnsi" w:hAnsiTheme="minorHAnsi" w:cstheme="minorHAnsi"/>
          <w:sz w:val="22"/>
          <w:szCs w:val="22"/>
        </w:rPr>
      </w:pPr>
    </w:p>
    <w:p w14:paraId="3F143681" w14:textId="77777777" w:rsidR="002F0F63" w:rsidRPr="00B97395" w:rsidRDefault="000939CE">
      <w:pPr>
        <w:tabs>
          <w:tab w:val="left" w:pos="851"/>
          <w:tab w:val="left" w:pos="1134"/>
          <w:tab w:val="left" w:pos="1418"/>
        </w:tabs>
        <w:spacing w:after="100" w:line="264" w:lineRule="auto"/>
        <w:rPr>
          <w:rFonts w:asciiTheme="minorHAnsi" w:hAnsiTheme="minorHAnsi" w:cstheme="minorHAnsi"/>
          <w:sz w:val="22"/>
          <w:szCs w:val="22"/>
        </w:rPr>
      </w:pPr>
      <w:r w:rsidRPr="00B97395">
        <w:rPr>
          <w:rFonts w:asciiTheme="minorHAnsi" w:hAnsiTheme="minorHAnsi" w:cstheme="minorHAnsi"/>
          <w:sz w:val="22"/>
          <w:szCs w:val="22"/>
        </w:rPr>
        <w:t xml:space="preserve">We believe that the industry is strengthened by union membership and management association membership and therefore: </w:t>
      </w:r>
    </w:p>
    <w:p w14:paraId="057BB973" w14:textId="77777777" w:rsidR="002F0F63" w:rsidRPr="00B97395" w:rsidRDefault="000939CE">
      <w:pPr>
        <w:numPr>
          <w:ilvl w:val="0"/>
          <w:numId w:val="6"/>
        </w:numPr>
        <w:tabs>
          <w:tab w:val="clear" w:pos="283"/>
          <w:tab w:val="num" w:pos="850"/>
          <w:tab w:val="left" w:pos="851"/>
          <w:tab w:val="left" w:pos="1134"/>
          <w:tab w:val="left" w:pos="1418"/>
        </w:tabs>
        <w:spacing w:after="100" w:line="264" w:lineRule="auto"/>
        <w:ind w:left="850" w:hanging="283"/>
        <w:rPr>
          <w:rFonts w:asciiTheme="minorHAnsi" w:hAnsiTheme="minorHAnsi" w:cstheme="minorHAnsi"/>
          <w:sz w:val="22"/>
          <w:szCs w:val="22"/>
        </w:rPr>
      </w:pPr>
      <w:r w:rsidRPr="00B97395">
        <w:rPr>
          <w:rFonts w:asciiTheme="minorHAnsi" w:hAnsiTheme="minorHAnsi" w:cstheme="minorHAnsi"/>
          <w:sz w:val="22"/>
          <w:szCs w:val="22"/>
        </w:rPr>
        <w:t>Company Members who are not members of Equity shall be encouraged to join</w:t>
      </w:r>
    </w:p>
    <w:p w14:paraId="7686284C" w14:textId="77777777" w:rsidR="002F0F63" w:rsidRPr="00B97395" w:rsidRDefault="000939CE">
      <w:pPr>
        <w:numPr>
          <w:ilvl w:val="0"/>
          <w:numId w:val="6"/>
        </w:numPr>
        <w:tabs>
          <w:tab w:val="clear" w:pos="283"/>
          <w:tab w:val="num" w:pos="850"/>
          <w:tab w:val="left" w:pos="851"/>
          <w:tab w:val="left" w:pos="1134"/>
          <w:tab w:val="left" w:pos="1418"/>
        </w:tabs>
        <w:spacing w:after="100" w:line="264" w:lineRule="auto"/>
        <w:ind w:left="850" w:hanging="283"/>
        <w:rPr>
          <w:rFonts w:asciiTheme="minorHAnsi" w:hAnsiTheme="minorHAnsi" w:cstheme="minorHAnsi"/>
          <w:sz w:val="22"/>
          <w:szCs w:val="22"/>
        </w:rPr>
      </w:pPr>
      <w:r w:rsidRPr="00B97395">
        <w:rPr>
          <w:rFonts w:asciiTheme="minorHAnsi" w:hAnsiTheme="minorHAnsi" w:cstheme="minorHAnsi"/>
          <w:sz w:val="22"/>
          <w:szCs w:val="22"/>
        </w:rPr>
        <w:t>The Manager will provide space and time for Company Members to hold Equity meetings during working hours, including a meeting early in the engagement to elect a Deputy</w:t>
      </w:r>
    </w:p>
    <w:p w14:paraId="13C4DC4E" w14:textId="77777777" w:rsidR="002F0F63" w:rsidRPr="00B97395" w:rsidRDefault="000939CE">
      <w:pPr>
        <w:numPr>
          <w:ilvl w:val="0"/>
          <w:numId w:val="6"/>
        </w:numPr>
        <w:tabs>
          <w:tab w:val="clear" w:pos="283"/>
          <w:tab w:val="num" w:pos="850"/>
          <w:tab w:val="left" w:pos="851"/>
          <w:tab w:val="left" w:pos="1134"/>
          <w:tab w:val="left" w:pos="1418"/>
        </w:tabs>
        <w:spacing w:after="100" w:line="264" w:lineRule="auto"/>
        <w:ind w:left="850" w:hanging="283"/>
        <w:rPr>
          <w:rFonts w:asciiTheme="minorHAnsi" w:hAnsiTheme="minorHAnsi" w:cstheme="minorHAnsi"/>
          <w:sz w:val="22"/>
          <w:szCs w:val="22"/>
        </w:rPr>
      </w:pPr>
      <w:r w:rsidRPr="00B97395">
        <w:rPr>
          <w:rFonts w:asciiTheme="minorHAnsi" w:hAnsiTheme="minorHAnsi" w:cstheme="minorHAnsi"/>
          <w:sz w:val="22"/>
          <w:szCs w:val="22"/>
        </w:rPr>
        <w:t>The Manager shall send the following to their local Equity office as soon as possible:</w:t>
      </w:r>
    </w:p>
    <w:p w14:paraId="02445702" w14:textId="77777777" w:rsidR="002F0F63" w:rsidRPr="00B97395" w:rsidRDefault="000939CE">
      <w:pPr>
        <w:pStyle w:val="ListParagraph"/>
        <w:numPr>
          <w:ilvl w:val="1"/>
          <w:numId w:val="7"/>
        </w:numPr>
        <w:tabs>
          <w:tab w:val="clear" w:pos="360"/>
          <w:tab w:val="left" w:pos="851"/>
          <w:tab w:val="left" w:pos="1134"/>
          <w:tab w:val="num" w:pos="1647"/>
        </w:tabs>
        <w:spacing w:after="100" w:line="264" w:lineRule="auto"/>
        <w:ind w:left="1647" w:hanging="360"/>
        <w:rPr>
          <w:rFonts w:asciiTheme="minorHAnsi" w:hAnsiTheme="minorHAnsi" w:cstheme="minorHAnsi"/>
          <w:spacing w:val="-3"/>
          <w:sz w:val="22"/>
          <w:szCs w:val="22"/>
        </w:rPr>
      </w:pPr>
      <w:r w:rsidRPr="00B97395">
        <w:rPr>
          <w:rFonts w:asciiTheme="minorHAnsi" w:hAnsiTheme="minorHAnsi" w:cstheme="minorHAnsi"/>
          <w:sz w:val="22"/>
          <w:szCs w:val="22"/>
        </w:rPr>
        <w:t>full cast list (including stage management and creative team)</w:t>
      </w:r>
    </w:p>
    <w:p w14:paraId="12CAA3D2" w14:textId="77777777" w:rsidR="002F0F63" w:rsidRPr="00B97395" w:rsidRDefault="000939CE">
      <w:pPr>
        <w:pStyle w:val="ListParagraph"/>
        <w:numPr>
          <w:ilvl w:val="1"/>
          <w:numId w:val="7"/>
        </w:numPr>
        <w:tabs>
          <w:tab w:val="clear" w:pos="360"/>
          <w:tab w:val="left" w:pos="851"/>
          <w:tab w:val="left" w:pos="1134"/>
          <w:tab w:val="num" w:pos="1647"/>
        </w:tabs>
        <w:spacing w:after="100" w:line="264" w:lineRule="auto"/>
        <w:ind w:left="1647" w:hanging="360"/>
        <w:rPr>
          <w:rFonts w:asciiTheme="minorHAnsi" w:hAnsiTheme="minorHAnsi" w:cstheme="minorHAnsi"/>
          <w:spacing w:val="-3"/>
          <w:sz w:val="22"/>
          <w:szCs w:val="22"/>
        </w:rPr>
      </w:pPr>
      <w:r w:rsidRPr="00B97395">
        <w:rPr>
          <w:rFonts w:asciiTheme="minorHAnsi" w:hAnsiTheme="minorHAnsi" w:cstheme="minorHAnsi"/>
          <w:sz w:val="22"/>
          <w:szCs w:val="22"/>
        </w:rPr>
        <w:t>production schedule</w:t>
      </w:r>
    </w:p>
    <w:p w14:paraId="02FB7CB2" w14:textId="77777777" w:rsidR="002F0F63" w:rsidRPr="00B97395" w:rsidRDefault="002F0F63">
      <w:pPr>
        <w:tabs>
          <w:tab w:val="left" w:pos="851"/>
          <w:tab w:val="left" w:pos="1418"/>
        </w:tabs>
        <w:spacing w:after="40" w:line="300" w:lineRule="atLeast"/>
        <w:jc w:val="both"/>
        <w:rPr>
          <w:rFonts w:asciiTheme="minorHAnsi" w:hAnsiTheme="minorHAnsi" w:cstheme="minorHAnsi"/>
          <w:spacing w:val="-3"/>
          <w:sz w:val="22"/>
          <w:szCs w:val="22"/>
        </w:rPr>
      </w:pPr>
    </w:p>
    <w:p w14:paraId="04EB7523" w14:textId="77777777" w:rsidR="002F0F63" w:rsidRPr="00B97395" w:rsidRDefault="002F0F63">
      <w:pPr>
        <w:tabs>
          <w:tab w:val="left" w:pos="851"/>
        </w:tabs>
        <w:spacing w:after="40" w:line="300" w:lineRule="atLeast"/>
        <w:jc w:val="both"/>
        <w:rPr>
          <w:rFonts w:asciiTheme="minorHAnsi" w:hAnsiTheme="minorHAnsi" w:cstheme="minorHAnsi"/>
          <w:spacing w:val="-3"/>
          <w:sz w:val="22"/>
          <w:szCs w:val="22"/>
        </w:rPr>
      </w:pPr>
    </w:p>
    <w:p w14:paraId="57F9633B" w14:textId="77777777" w:rsidR="002F0F63" w:rsidRPr="00B97395" w:rsidRDefault="002F0F63">
      <w:pPr>
        <w:tabs>
          <w:tab w:val="left" w:pos="851"/>
        </w:tabs>
        <w:rPr>
          <w:rFonts w:asciiTheme="minorHAnsi" w:hAnsiTheme="minorHAnsi" w:cstheme="minorHAnsi"/>
          <w:spacing w:val="-3"/>
          <w:sz w:val="22"/>
          <w:szCs w:val="22"/>
        </w:rPr>
      </w:pPr>
    </w:p>
    <w:p w14:paraId="1560C304" w14:textId="77777777" w:rsidR="002F0F63" w:rsidRPr="00B97395" w:rsidRDefault="000939CE" w:rsidP="00B97395">
      <w:pPr>
        <w:pStyle w:val="FreeForm"/>
        <w:tabs>
          <w:tab w:val="left" w:pos="851"/>
        </w:tabs>
        <w:spacing w:after="120"/>
        <w:rPr>
          <w:rFonts w:asciiTheme="minorHAnsi" w:hAnsiTheme="minorHAnsi" w:cstheme="minorHAnsi"/>
          <w:b/>
          <w:szCs w:val="22"/>
        </w:rPr>
      </w:pPr>
      <w:r w:rsidRPr="00B97395">
        <w:rPr>
          <w:rFonts w:asciiTheme="minorHAnsi" w:hAnsiTheme="minorHAnsi" w:cstheme="minorHAnsi"/>
          <w:szCs w:val="22"/>
        </w:rPr>
        <w:br w:type="page"/>
      </w:r>
      <w:r w:rsidRPr="00B97395">
        <w:rPr>
          <w:rFonts w:asciiTheme="minorHAnsi" w:hAnsiTheme="minorHAnsi" w:cstheme="minorHAnsi"/>
          <w:b/>
          <w:szCs w:val="22"/>
        </w:rPr>
        <w:lastRenderedPageBreak/>
        <w:t>Introduction</w:t>
      </w:r>
    </w:p>
    <w:p w14:paraId="3C262CEC" w14:textId="77777777" w:rsidR="002F0F63" w:rsidRPr="00B97395" w:rsidRDefault="000939CE">
      <w:pPr>
        <w:spacing w:after="60" w:line="264" w:lineRule="auto"/>
        <w:rPr>
          <w:rFonts w:asciiTheme="minorHAnsi" w:hAnsiTheme="minorHAnsi" w:cstheme="minorHAnsi"/>
          <w:b/>
          <w:sz w:val="22"/>
          <w:szCs w:val="22"/>
        </w:rPr>
      </w:pPr>
      <w:r w:rsidRPr="00B97395">
        <w:rPr>
          <w:rFonts w:asciiTheme="minorHAnsi" w:hAnsiTheme="minorHAnsi" w:cstheme="minorHAnsi"/>
          <w:b/>
          <w:sz w:val="22"/>
          <w:szCs w:val="22"/>
        </w:rPr>
        <w:t xml:space="preserve">The Ethical Manager Contract:   </w:t>
      </w:r>
    </w:p>
    <w:p w14:paraId="1F96239E" w14:textId="77777777" w:rsidR="002F0F63" w:rsidRPr="00B97395" w:rsidRDefault="000939CE" w:rsidP="00722235">
      <w:pPr>
        <w:spacing w:line="264" w:lineRule="auto"/>
        <w:ind w:left="284"/>
        <w:rPr>
          <w:rFonts w:asciiTheme="minorHAnsi" w:hAnsiTheme="minorHAnsi" w:cstheme="minorHAnsi"/>
          <w:sz w:val="22"/>
          <w:szCs w:val="22"/>
        </w:rPr>
      </w:pPr>
      <w:r w:rsidRPr="00B97395">
        <w:rPr>
          <w:rFonts w:asciiTheme="minorHAnsi" w:hAnsiTheme="minorHAnsi" w:cstheme="minorHAnsi"/>
          <w:sz w:val="22"/>
          <w:szCs w:val="22"/>
        </w:rPr>
        <w:t>The ITC Ethical Manager Member logo on a contract guarantees compliance with or improvement on the minimum terms and conditions set out in this Collective Agreement (“the Agreement”).</w:t>
      </w:r>
    </w:p>
    <w:p w14:paraId="5DE11B9E" w14:textId="77777777" w:rsidR="00722235" w:rsidRPr="00B97395" w:rsidRDefault="00722235" w:rsidP="00722235">
      <w:pPr>
        <w:pStyle w:val="BodyText1"/>
        <w:spacing w:after="0" w:line="264" w:lineRule="auto"/>
        <w:rPr>
          <w:rFonts w:asciiTheme="minorHAnsi" w:hAnsiTheme="minorHAnsi" w:cstheme="minorHAnsi"/>
          <w:sz w:val="22"/>
          <w:szCs w:val="22"/>
        </w:rPr>
      </w:pPr>
    </w:p>
    <w:p w14:paraId="1FED7795" w14:textId="77777777" w:rsidR="002F0F63" w:rsidRPr="00B97395" w:rsidRDefault="000939CE" w:rsidP="00722235">
      <w:pPr>
        <w:pStyle w:val="BodyText1"/>
        <w:spacing w:after="0" w:line="264" w:lineRule="auto"/>
        <w:rPr>
          <w:rFonts w:asciiTheme="minorHAnsi" w:hAnsiTheme="minorHAnsi" w:cstheme="minorHAnsi"/>
          <w:b/>
          <w:sz w:val="22"/>
          <w:szCs w:val="22"/>
        </w:rPr>
      </w:pPr>
      <w:r w:rsidRPr="00B97395">
        <w:rPr>
          <w:rFonts w:asciiTheme="minorHAnsi" w:hAnsiTheme="minorHAnsi" w:cstheme="minorHAnsi"/>
          <w:b/>
          <w:sz w:val="22"/>
          <w:szCs w:val="22"/>
        </w:rPr>
        <w:t>Variation:</w:t>
      </w:r>
    </w:p>
    <w:p w14:paraId="74115A47" w14:textId="77777777" w:rsidR="002F0F63" w:rsidRPr="00B97395" w:rsidRDefault="000939CE">
      <w:pPr>
        <w:pStyle w:val="List1"/>
        <w:numPr>
          <w:ilvl w:val="0"/>
          <w:numId w:val="8"/>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 xml:space="preserve">The aim of ITC and Equity is for the Agreement to be used by the widest range of companies.  Managers issuing </w:t>
      </w:r>
      <w:r w:rsidR="00722235" w:rsidRPr="00B97395">
        <w:rPr>
          <w:rFonts w:asciiTheme="minorHAnsi" w:hAnsiTheme="minorHAnsi" w:cstheme="minorHAnsi"/>
          <w:sz w:val="22"/>
          <w:szCs w:val="22"/>
        </w:rPr>
        <w:t>Ethical</w:t>
      </w:r>
      <w:r w:rsidRPr="00B97395">
        <w:rPr>
          <w:rFonts w:asciiTheme="minorHAnsi" w:hAnsiTheme="minorHAnsi" w:cstheme="minorHAnsi"/>
          <w:sz w:val="22"/>
          <w:szCs w:val="22"/>
        </w:rPr>
        <w:t xml:space="preserve"> Manager Contracts to their Company Members should aim to issue this standard document drafted by ITC and Equity, in exceptional circumstances they can use a draft of their own, subject to the prior approval of ITC and Equity.  </w:t>
      </w:r>
    </w:p>
    <w:p w14:paraId="58C15D1D" w14:textId="77777777" w:rsidR="002F0F63" w:rsidRPr="00B97395" w:rsidRDefault="000939CE">
      <w:pPr>
        <w:pStyle w:val="List1"/>
        <w:numPr>
          <w:ilvl w:val="0"/>
          <w:numId w:val="8"/>
        </w:numPr>
        <w:tabs>
          <w:tab w:val="left" w:pos="792"/>
        </w:tabs>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 xml:space="preserve">In very exceptional circumstances, a Manager may apply to vary the terms and conditions and/or the minimum wage set out in this Agreement.  Any application to vary the Agreement must be made to ITC, well before contracts are to be issued and must have been agreed by ITC and Equity before contracts are issued. </w:t>
      </w:r>
    </w:p>
    <w:p w14:paraId="0D1DFD2D" w14:textId="77777777" w:rsidR="002F0F63" w:rsidRPr="00B97395" w:rsidRDefault="000939CE">
      <w:pPr>
        <w:pStyle w:val="List21"/>
        <w:numPr>
          <w:ilvl w:val="0"/>
          <w:numId w:val="8"/>
        </w:numPr>
        <w:tabs>
          <w:tab w:val="left" w:pos="792"/>
        </w:tabs>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An application to pay a wage below the ITC/Equity minimum must include information on the funding and scale of the production.   No application to vary the minimum wage to a rate below the National Minimum Wage will be accepted.</w:t>
      </w:r>
    </w:p>
    <w:p w14:paraId="52866071" w14:textId="77777777" w:rsidR="002F0F63" w:rsidRPr="00B97395" w:rsidRDefault="000939CE" w:rsidP="00722235">
      <w:pPr>
        <w:pStyle w:val="List21"/>
        <w:numPr>
          <w:ilvl w:val="0"/>
          <w:numId w:val="8"/>
        </w:numPr>
        <w:tabs>
          <w:tab w:val="left" w:pos="792"/>
        </w:tabs>
        <w:spacing w:line="264" w:lineRule="auto"/>
        <w:ind w:hanging="360"/>
        <w:rPr>
          <w:rFonts w:asciiTheme="minorHAnsi" w:hAnsiTheme="minorHAnsi" w:cstheme="minorHAnsi"/>
          <w:sz w:val="22"/>
          <w:szCs w:val="22"/>
        </w:rPr>
      </w:pPr>
      <w:r w:rsidRPr="00B97395">
        <w:rPr>
          <w:rFonts w:asciiTheme="minorHAnsi" w:hAnsiTheme="minorHAnsi" w:cstheme="minorHAnsi"/>
          <w:sz w:val="22"/>
          <w:szCs w:val="22"/>
        </w:rPr>
        <w:t>Details of any agreed variation must be notified in writing to prospective Company Members before they are contracted.</w:t>
      </w:r>
    </w:p>
    <w:p w14:paraId="082EB8A1" w14:textId="77777777" w:rsidR="002F0F63" w:rsidRPr="00B97395" w:rsidRDefault="002F0F63" w:rsidP="00722235">
      <w:pPr>
        <w:pStyle w:val="List21"/>
        <w:tabs>
          <w:tab w:val="left" w:pos="792"/>
        </w:tabs>
        <w:spacing w:line="264" w:lineRule="auto"/>
        <w:ind w:left="360" w:firstLine="0"/>
        <w:rPr>
          <w:rFonts w:asciiTheme="minorHAnsi" w:hAnsiTheme="minorHAnsi" w:cstheme="minorHAnsi"/>
          <w:sz w:val="22"/>
          <w:szCs w:val="22"/>
        </w:rPr>
      </w:pPr>
    </w:p>
    <w:p w14:paraId="036DA958" w14:textId="77777777" w:rsidR="002F0F63" w:rsidRPr="00B97395" w:rsidRDefault="000939CE" w:rsidP="00722235">
      <w:pPr>
        <w:pStyle w:val="List21"/>
        <w:tabs>
          <w:tab w:val="left" w:pos="792"/>
        </w:tabs>
        <w:spacing w:line="264" w:lineRule="auto"/>
        <w:ind w:left="0" w:firstLine="0"/>
        <w:rPr>
          <w:rFonts w:asciiTheme="minorHAnsi" w:hAnsiTheme="minorHAnsi" w:cstheme="minorHAnsi"/>
          <w:b/>
          <w:sz w:val="22"/>
          <w:szCs w:val="22"/>
        </w:rPr>
      </w:pPr>
      <w:r w:rsidRPr="00B97395">
        <w:rPr>
          <w:rFonts w:asciiTheme="minorHAnsi" w:hAnsiTheme="minorHAnsi" w:cstheme="minorHAnsi"/>
          <w:b/>
          <w:sz w:val="22"/>
          <w:szCs w:val="22"/>
        </w:rPr>
        <w:t xml:space="preserve">Good Practice:  </w:t>
      </w:r>
    </w:p>
    <w:p w14:paraId="210658EE" w14:textId="77777777" w:rsidR="002F0F63" w:rsidRPr="00B97395" w:rsidRDefault="000939CE" w:rsidP="00722235">
      <w:pPr>
        <w:pStyle w:val="List21"/>
        <w:spacing w:line="264" w:lineRule="auto"/>
        <w:ind w:left="284" w:firstLine="0"/>
        <w:rPr>
          <w:rFonts w:asciiTheme="minorHAnsi" w:hAnsiTheme="minorHAnsi" w:cstheme="minorHAnsi"/>
          <w:sz w:val="22"/>
          <w:szCs w:val="22"/>
        </w:rPr>
      </w:pPr>
      <w:r w:rsidRPr="00B97395">
        <w:rPr>
          <w:rFonts w:asciiTheme="minorHAnsi" w:hAnsiTheme="minorHAnsi" w:cstheme="minorHAnsi"/>
          <w:sz w:val="22"/>
          <w:szCs w:val="22"/>
        </w:rPr>
        <w:t>Managers are encouraged to improve on the minimum terms and conditions in the Agreement wherever possible.  The Handbook contains guidance on areas that ITC and Equity consider key to good management, particular attention is drawn to the Code of Conduct for Auditions and the sections on Transport and Touring.</w:t>
      </w:r>
    </w:p>
    <w:p w14:paraId="0B8E72A3" w14:textId="77777777" w:rsidR="002F0F63" w:rsidRPr="00B97395" w:rsidRDefault="002F0F63" w:rsidP="00722235">
      <w:pPr>
        <w:pStyle w:val="List21"/>
        <w:tabs>
          <w:tab w:val="left" w:pos="792"/>
        </w:tabs>
        <w:spacing w:line="264" w:lineRule="auto"/>
        <w:ind w:left="360" w:firstLine="0"/>
        <w:rPr>
          <w:rFonts w:asciiTheme="minorHAnsi" w:hAnsiTheme="minorHAnsi" w:cstheme="minorHAnsi"/>
          <w:sz w:val="22"/>
          <w:szCs w:val="22"/>
        </w:rPr>
      </w:pPr>
    </w:p>
    <w:p w14:paraId="72D09853" w14:textId="77777777" w:rsidR="002F0F63" w:rsidRPr="00B97395" w:rsidRDefault="000939CE" w:rsidP="00722235">
      <w:pPr>
        <w:pStyle w:val="BodyText1"/>
        <w:spacing w:after="0" w:line="264" w:lineRule="auto"/>
        <w:rPr>
          <w:rFonts w:asciiTheme="minorHAnsi" w:hAnsiTheme="minorHAnsi" w:cstheme="minorHAnsi"/>
          <w:b/>
          <w:sz w:val="22"/>
          <w:szCs w:val="22"/>
          <w:u w:val="single"/>
        </w:rPr>
      </w:pPr>
      <w:r w:rsidRPr="00B97395">
        <w:rPr>
          <w:rFonts w:asciiTheme="minorHAnsi" w:hAnsiTheme="minorHAnsi" w:cstheme="minorHAnsi"/>
          <w:b/>
          <w:sz w:val="22"/>
          <w:szCs w:val="22"/>
        </w:rPr>
        <w:t>Disputes:</w:t>
      </w:r>
    </w:p>
    <w:p w14:paraId="4770A26F" w14:textId="77777777" w:rsidR="002F0F63" w:rsidRPr="00B97395" w:rsidRDefault="000939CE">
      <w:pPr>
        <w:pStyle w:val="BodyText1"/>
        <w:numPr>
          <w:ilvl w:val="0"/>
          <w:numId w:val="9"/>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If there is a breakdown in the relationship between a Manager and a Company Member that is likely to undermine a production and that cannot be resolved by followed any agreed internal procedure, the parties should, in the first instance, contact ITC or Equity (as appropriate) who will work together to find a mutually agreeable solution.</w:t>
      </w:r>
    </w:p>
    <w:p w14:paraId="471466F2" w14:textId="77777777" w:rsidR="002F0F63" w:rsidRPr="00B97395" w:rsidRDefault="000939CE">
      <w:pPr>
        <w:pStyle w:val="BodyText1"/>
        <w:numPr>
          <w:ilvl w:val="0"/>
          <w:numId w:val="9"/>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If the issue remains unresolved it is recommended that it is referred to mediation by a mediator to be appointed by ITC and Equity.</w:t>
      </w:r>
    </w:p>
    <w:p w14:paraId="74BE3DF5" w14:textId="77777777" w:rsidR="002F0F63" w:rsidRPr="00B97395" w:rsidRDefault="000939CE" w:rsidP="00722235">
      <w:pPr>
        <w:pStyle w:val="BodyText1"/>
        <w:numPr>
          <w:ilvl w:val="0"/>
          <w:numId w:val="9"/>
        </w:numPr>
        <w:spacing w:after="0" w:line="264" w:lineRule="auto"/>
        <w:ind w:hanging="360"/>
        <w:rPr>
          <w:rFonts w:asciiTheme="minorHAnsi" w:hAnsiTheme="minorHAnsi" w:cstheme="minorHAnsi"/>
          <w:sz w:val="22"/>
          <w:szCs w:val="22"/>
        </w:rPr>
      </w:pPr>
      <w:r w:rsidRPr="00B97395">
        <w:rPr>
          <w:rFonts w:asciiTheme="minorHAnsi" w:hAnsiTheme="minorHAnsi" w:cstheme="minorHAnsi"/>
          <w:sz w:val="22"/>
          <w:szCs w:val="22"/>
        </w:rPr>
        <w:t>If mediation does not resolve the dispute it may be taken to a Hearing of the Small-Scale Theatre Council (see The Handbook for full details of the Small-Scale Theatre Council Procedure).</w:t>
      </w:r>
    </w:p>
    <w:p w14:paraId="415BDD5C" w14:textId="77777777" w:rsidR="002F0F63" w:rsidRPr="00B97395" w:rsidRDefault="002F0F63" w:rsidP="00722235">
      <w:pPr>
        <w:pStyle w:val="BodyText1"/>
        <w:spacing w:after="0" w:line="264" w:lineRule="auto"/>
        <w:ind w:left="360"/>
        <w:rPr>
          <w:rFonts w:asciiTheme="minorHAnsi" w:hAnsiTheme="minorHAnsi" w:cstheme="minorHAnsi"/>
          <w:sz w:val="22"/>
          <w:szCs w:val="22"/>
        </w:rPr>
      </w:pPr>
    </w:p>
    <w:p w14:paraId="7C47E7E9" w14:textId="77777777" w:rsidR="002F0F63" w:rsidRPr="00B97395" w:rsidRDefault="000939CE" w:rsidP="00722235">
      <w:pPr>
        <w:pStyle w:val="BodyText1"/>
        <w:spacing w:after="0" w:line="264" w:lineRule="auto"/>
        <w:rPr>
          <w:rFonts w:asciiTheme="minorHAnsi" w:hAnsiTheme="minorHAnsi" w:cstheme="minorHAnsi"/>
          <w:b/>
          <w:sz w:val="22"/>
          <w:szCs w:val="22"/>
          <w:u w:val="single"/>
        </w:rPr>
      </w:pPr>
      <w:bookmarkStart w:id="1" w:name="TOC95733832"/>
      <w:r w:rsidRPr="00B97395">
        <w:rPr>
          <w:rFonts w:asciiTheme="minorHAnsi" w:hAnsiTheme="minorHAnsi" w:cstheme="minorHAnsi"/>
          <w:b/>
          <w:sz w:val="22"/>
          <w:szCs w:val="22"/>
        </w:rPr>
        <w:t>Duration and Implementation of the Agreement</w:t>
      </w:r>
      <w:bookmarkEnd w:id="1"/>
      <w:r w:rsidRPr="00B97395">
        <w:rPr>
          <w:rFonts w:asciiTheme="minorHAnsi" w:hAnsiTheme="minorHAnsi" w:cstheme="minorHAnsi"/>
          <w:b/>
          <w:sz w:val="22"/>
          <w:szCs w:val="22"/>
        </w:rPr>
        <w:t>:</w:t>
      </w:r>
    </w:p>
    <w:p w14:paraId="6D98DF83" w14:textId="77777777" w:rsidR="006651CF" w:rsidRPr="00B97395" w:rsidRDefault="006651CF" w:rsidP="005667BD">
      <w:pPr>
        <w:pStyle w:val="BodyText1"/>
        <w:numPr>
          <w:ilvl w:val="0"/>
          <w:numId w:val="46"/>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This Agreement came into effect on 1</w:t>
      </w:r>
      <w:r w:rsidRPr="00B97395">
        <w:rPr>
          <w:rFonts w:asciiTheme="minorHAnsi" w:hAnsiTheme="minorHAnsi" w:cstheme="minorHAnsi"/>
          <w:sz w:val="22"/>
          <w:szCs w:val="22"/>
          <w:vertAlign w:val="superscript"/>
        </w:rPr>
        <w:t>st</w:t>
      </w:r>
      <w:r w:rsidRPr="00B97395">
        <w:rPr>
          <w:rFonts w:asciiTheme="minorHAnsi" w:hAnsiTheme="minorHAnsi" w:cstheme="minorHAnsi"/>
          <w:sz w:val="22"/>
          <w:szCs w:val="22"/>
        </w:rPr>
        <w:t xml:space="preserve"> April 2013.</w:t>
      </w:r>
    </w:p>
    <w:p w14:paraId="1CC386D3" w14:textId="77777777" w:rsidR="006651CF" w:rsidRPr="00B97395" w:rsidRDefault="006651CF" w:rsidP="005667BD">
      <w:pPr>
        <w:pStyle w:val="BodyText1"/>
        <w:numPr>
          <w:ilvl w:val="0"/>
          <w:numId w:val="46"/>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ITC or Equity may give the other proposals for revision as follows: -</w:t>
      </w:r>
    </w:p>
    <w:p w14:paraId="1418053A" w14:textId="77777777" w:rsidR="006651CF" w:rsidRPr="00B97395" w:rsidRDefault="006651CF" w:rsidP="005667BD">
      <w:pPr>
        <w:pStyle w:val="BodyText1"/>
        <w:numPr>
          <w:ilvl w:val="1"/>
          <w:numId w:val="46"/>
        </w:numPr>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Revision of financial provisions, not less than 4 calendar months before 1st April in any subsequent year.</w:t>
      </w:r>
    </w:p>
    <w:p w14:paraId="788D3ADD" w14:textId="77777777" w:rsidR="006651CF" w:rsidRPr="00B97395" w:rsidRDefault="006651CF" w:rsidP="005667BD">
      <w:pPr>
        <w:pStyle w:val="BodyText1"/>
        <w:numPr>
          <w:ilvl w:val="1"/>
          <w:numId w:val="46"/>
        </w:numPr>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Revision of all other terms, not less than 6 calendar months before 1st April in any subsequent year.</w:t>
      </w:r>
    </w:p>
    <w:p w14:paraId="5D182459" w14:textId="77777777" w:rsidR="006651CF" w:rsidRDefault="006651CF">
      <w:pPr>
        <w:rPr>
          <w:rFonts w:asciiTheme="minorHAnsi" w:hAnsiTheme="minorHAnsi" w:cstheme="minorHAnsi"/>
          <w:sz w:val="22"/>
          <w:szCs w:val="22"/>
        </w:rPr>
      </w:pPr>
    </w:p>
    <w:p w14:paraId="0237521D" w14:textId="77777777" w:rsidR="00B97395" w:rsidRDefault="00B97395">
      <w:pPr>
        <w:rPr>
          <w:rFonts w:asciiTheme="minorHAnsi" w:hAnsiTheme="minorHAnsi" w:cstheme="minorHAnsi"/>
          <w:sz w:val="22"/>
          <w:szCs w:val="22"/>
        </w:rPr>
      </w:pPr>
    </w:p>
    <w:p w14:paraId="1F55C59B" w14:textId="77777777" w:rsidR="00B97395" w:rsidRDefault="00B97395">
      <w:pPr>
        <w:rPr>
          <w:rFonts w:asciiTheme="minorHAnsi" w:hAnsiTheme="minorHAnsi" w:cstheme="minorHAnsi"/>
          <w:sz w:val="22"/>
          <w:szCs w:val="22"/>
        </w:rPr>
      </w:pPr>
    </w:p>
    <w:p w14:paraId="388A7F16" w14:textId="77777777" w:rsidR="00B97395" w:rsidRPr="00B97395" w:rsidRDefault="00B97395">
      <w:pPr>
        <w:rPr>
          <w:rFonts w:asciiTheme="minorHAnsi" w:hAnsiTheme="minorHAnsi" w:cstheme="minorHAnsi"/>
          <w:sz w:val="22"/>
          <w:szCs w:val="22"/>
        </w:rPr>
      </w:pPr>
    </w:p>
    <w:p w14:paraId="343A4D2E" w14:textId="77777777" w:rsidR="002F0F63" w:rsidRPr="00B97395" w:rsidRDefault="000939CE">
      <w:pPr>
        <w:rPr>
          <w:rFonts w:asciiTheme="minorHAnsi" w:hAnsiTheme="minorHAnsi" w:cstheme="minorHAnsi"/>
          <w:b/>
          <w:sz w:val="22"/>
          <w:szCs w:val="22"/>
        </w:rPr>
      </w:pPr>
      <w:r w:rsidRPr="00B97395">
        <w:rPr>
          <w:rFonts w:asciiTheme="minorHAnsi" w:hAnsiTheme="minorHAnsi" w:cstheme="minorHAnsi"/>
          <w:b/>
          <w:sz w:val="22"/>
          <w:szCs w:val="22"/>
        </w:rPr>
        <w:lastRenderedPageBreak/>
        <w:t>The ITC/Equity Ethical Manager Agreement</w:t>
      </w:r>
    </w:p>
    <w:p w14:paraId="3BAF9D8D" w14:textId="77777777" w:rsidR="002F0F63" w:rsidRPr="00B97395" w:rsidRDefault="000939CE">
      <w:pPr>
        <w:rPr>
          <w:rFonts w:asciiTheme="minorHAnsi" w:hAnsiTheme="minorHAnsi" w:cstheme="minorHAnsi"/>
          <w:b/>
          <w:sz w:val="22"/>
          <w:szCs w:val="22"/>
        </w:rPr>
      </w:pPr>
      <w:r w:rsidRPr="00B97395">
        <w:rPr>
          <w:rFonts w:asciiTheme="minorHAnsi" w:hAnsiTheme="minorHAnsi" w:cstheme="minorHAnsi"/>
          <w:b/>
          <w:sz w:val="22"/>
          <w:szCs w:val="22"/>
        </w:rPr>
        <w:t>Contract for the engagement of Performers and Stage Managers</w:t>
      </w:r>
    </w:p>
    <w:p w14:paraId="5B3BFAC5" w14:textId="77777777" w:rsidR="002F0F63" w:rsidRPr="00B97395" w:rsidRDefault="002F0F63">
      <w:pPr>
        <w:rPr>
          <w:rFonts w:asciiTheme="minorHAnsi" w:hAnsiTheme="minorHAnsi" w:cstheme="minorHAnsi"/>
          <w:sz w:val="22"/>
          <w:szCs w:val="22"/>
        </w:rPr>
      </w:pPr>
    </w:p>
    <w:p w14:paraId="27103B86" w14:textId="77777777" w:rsidR="002F0F63" w:rsidRPr="00B97395" w:rsidRDefault="000939CE">
      <w:pPr>
        <w:spacing w:before="100" w:after="100"/>
        <w:rPr>
          <w:rFonts w:asciiTheme="minorHAnsi" w:hAnsiTheme="minorHAnsi" w:cstheme="minorHAnsi"/>
          <w:sz w:val="22"/>
          <w:szCs w:val="22"/>
        </w:rPr>
      </w:pPr>
      <w:r w:rsidRPr="00B97395">
        <w:rPr>
          <w:rFonts w:asciiTheme="minorHAnsi" w:hAnsiTheme="minorHAnsi" w:cstheme="minorHAnsi"/>
          <w:sz w:val="22"/>
          <w:szCs w:val="22"/>
        </w:rPr>
        <w:t>Ref:  [</w:t>
      </w:r>
      <w:r w:rsidRPr="00B97395">
        <w:rPr>
          <w:rFonts w:asciiTheme="minorHAnsi" w:hAnsiTheme="minorHAnsi" w:cstheme="minorHAnsi"/>
          <w:color w:val="676767"/>
          <w:sz w:val="22"/>
          <w:szCs w:val="22"/>
        </w:rPr>
        <w:t>insert your company’s unique reference number here</w:t>
      </w:r>
      <w:r w:rsidRPr="00B97395">
        <w:rPr>
          <w:rFonts w:asciiTheme="minorHAnsi" w:hAnsiTheme="minorHAnsi" w:cstheme="minorHAnsi"/>
          <w:sz w:val="22"/>
          <w:szCs w:val="22"/>
        </w:rPr>
        <w:t>]</w:t>
      </w:r>
    </w:p>
    <w:p w14:paraId="34C842FF" w14:textId="77777777" w:rsidR="002F0F63" w:rsidRPr="00B97395" w:rsidRDefault="002F0F63">
      <w:pPr>
        <w:rPr>
          <w:rFonts w:asciiTheme="minorHAnsi" w:hAnsiTheme="minorHAnsi" w:cstheme="minorHAnsi"/>
          <w:sz w:val="22"/>
          <w:szCs w:val="22"/>
        </w:rPr>
      </w:pPr>
    </w:p>
    <w:p w14:paraId="01BEF6C6" w14:textId="77777777" w:rsidR="002F0F63" w:rsidRPr="00B97395" w:rsidRDefault="000939CE">
      <w:pPr>
        <w:spacing w:after="100" w:line="264" w:lineRule="auto"/>
        <w:rPr>
          <w:rFonts w:asciiTheme="minorHAnsi" w:hAnsiTheme="minorHAnsi" w:cstheme="minorHAnsi"/>
          <w:sz w:val="22"/>
          <w:szCs w:val="22"/>
        </w:rPr>
      </w:pPr>
      <w:r w:rsidRPr="00B97395">
        <w:rPr>
          <w:rFonts w:asciiTheme="minorHAnsi" w:hAnsiTheme="minorHAnsi" w:cstheme="minorHAnsi"/>
          <w:sz w:val="22"/>
          <w:szCs w:val="22"/>
        </w:rPr>
        <w:t>This Agreement is made on the _______________ day of _______________ 20__</w:t>
      </w:r>
    </w:p>
    <w:p w14:paraId="160DBE02" w14:textId="77777777" w:rsidR="002F0F63" w:rsidRPr="00B97395" w:rsidRDefault="000939CE">
      <w:pPr>
        <w:spacing w:after="100" w:line="264" w:lineRule="auto"/>
        <w:rPr>
          <w:rFonts w:asciiTheme="minorHAnsi" w:hAnsiTheme="minorHAnsi" w:cstheme="minorHAnsi"/>
          <w:sz w:val="22"/>
          <w:szCs w:val="22"/>
        </w:rPr>
      </w:pPr>
      <w:r w:rsidRPr="00B97395">
        <w:rPr>
          <w:rFonts w:asciiTheme="minorHAnsi" w:hAnsiTheme="minorHAnsi" w:cstheme="minorHAnsi"/>
          <w:sz w:val="22"/>
          <w:szCs w:val="22"/>
        </w:rPr>
        <w:t>and sets out the specific details of this engagement, which are based on minimum terms and conditions agreed between ITC and Equity.</w:t>
      </w:r>
    </w:p>
    <w:tbl>
      <w:tblPr>
        <w:tblW w:w="0" w:type="auto"/>
        <w:tblInd w:w="-10" w:type="dxa"/>
        <w:tblLayout w:type="fixed"/>
        <w:tblLook w:val="0000" w:firstRow="0" w:lastRow="0" w:firstColumn="0" w:lastColumn="0" w:noHBand="0" w:noVBand="0"/>
      </w:tblPr>
      <w:tblGrid>
        <w:gridCol w:w="4473"/>
        <w:gridCol w:w="4473"/>
      </w:tblGrid>
      <w:tr w:rsidR="002F0F63" w:rsidRPr="00B97395" w14:paraId="1AF8288E" w14:textId="77777777" w:rsidTr="00B97395">
        <w:trPr>
          <w:cantSplit/>
          <w:trHeight w:hRule="exact" w:val="1077"/>
        </w:trPr>
        <w:tc>
          <w:tcPr>
            <w:tcW w:w="447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3F0F6C" w14:textId="77777777" w:rsidR="002F0F63" w:rsidRPr="00B97395" w:rsidRDefault="000939CE">
            <w:pPr>
              <w:spacing w:after="40"/>
              <w:rPr>
                <w:rFonts w:asciiTheme="minorHAnsi" w:hAnsiTheme="minorHAnsi" w:cstheme="minorHAnsi"/>
                <w:sz w:val="22"/>
                <w:szCs w:val="22"/>
              </w:rPr>
            </w:pPr>
            <w:r w:rsidRPr="00B97395">
              <w:rPr>
                <w:rFonts w:asciiTheme="minorHAnsi" w:hAnsiTheme="minorHAnsi" w:cstheme="minorHAnsi"/>
                <w:sz w:val="22"/>
                <w:szCs w:val="22"/>
              </w:rPr>
              <w:t>This Agreement is made Between (Company Name)</w:t>
            </w: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3F71A9" w14:textId="77777777" w:rsidR="002F0F63" w:rsidRPr="00B97395" w:rsidRDefault="000939CE">
            <w:pPr>
              <w:spacing w:after="40"/>
              <w:rPr>
                <w:rFonts w:asciiTheme="minorHAnsi" w:hAnsiTheme="minorHAnsi" w:cstheme="minorHAnsi"/>
                <w:sz w:val="22"/>
                <w:szCs w:val="22"/>
              </w:rPr>
            </w:pPr>
            <w:r w:rsidRPr="00B97395">
              <w:rPr>
                <w:rFonts w:asciiTheme="minorHAnsi" w:hAnsiTheme="minorHAnsi" w:cstheme="minorHAnsi"/>
                <w:sz w:val="22"/>
                <w:szCs w:val="22"/>
              </w:rPr>
              <w:t>And</w:t>
            </w:r>
          </w:p>
        </w:tc>
      </w:tr>
      <w:tr w:rsidR="002F0F63" w:rsidRPr="00B97395" w14:paraId="0F9F4EEC" w14:textId="77777777" w:rsidTr="00B97395">
        <w:trPr>
          <w:cantSplit/>
          <w:trHeight w:hRule="exact" w:val="1086"/>
        </w:trPr>
        <w:tc>
          <w:tcPr>
            <w:tcW w:w="447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387FFD" w14:textId="77777777" w:rsidR="002F0F63" w:rsidRPr="00B97395" w:rsidRDefault="000939CE">
            <w:pPr>
              <w:spacing w:after="40"/>
              <w:rPr>
                <w:rFonts w:asciiTheme="minorHAnsi" w:hAnsiTheme="minorHAnsi" w:cstheme="minorHAnsi"/>
                <w:sz w:val="22"/>
                <w:szCs w:val="22"/>
              </w:rPr>
            </w:pPr>
            <w:r w:rsidRPr="00B97395">
              <w:rPr>
                <w:rFonts w:asciiTheme="minorHAnsi" w:hAnsiTheme="minorHAnsi" w:cstheme="minorHAnsi"/>
                <w:sz w:val="22"/>
                <w:szCs w:val="22"/>
              </w:rPr>
              <w:t>("the Manager") OF (Address)</w:t>
            </w: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92F3CA" w14:textId="77777777" w:rsidR="002F0F63" w:rsidRPr="00B97395" w:rsidRDefault="000939CE">
            <w:pPr>
              <w:spacing w:after="40"/>
              <w:rPr>
                <w:rFonts w:asciiTheme="minorHAnsi" w:hAnsiTheme="minorHAnsi" w:cstheme="minorHAnsi"/>
                <w:sz w:val="22"/>
                <w:szCs w:val="22"/>
              </w:rPr>
            </w:pPr>
            <w:r w:rsidRPr="00B97395">
              <w:rPr>
                <w:rFonts w:asciiTheme="minorHAnsi" w:hAnsiTheme="minorHAnsi" w:cstheme="minorHAnsi"/>
                <w:sz w:val="22"/>
                <w:szCs w:val="22"/>
              </w:rPr>
              <w:t>("the Company Member") OF (Home Address)</w:t>
            </w:r>
          </w:p>
        </w:tc>
      </w:tr>
      <w:tr w:rsidR="002F0F63" w:rsidRPr="00B97395" w14:paraId="176C53CE" w14:textId="77777777" w:rsidTr="00B97395">
        <w:trPr>
          <w:cantSplit/>
          <w:trHeight w:hRule="exact" w:val="614"/>
        </w:trPr>
        <w:tc>
          <w:tcPr>
            <w:tcW w:w="4473"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A37299" w14:textId="77777777" w:rsidR="002F0F63" w:rsidRPr="00B97395" w:rsidRDefault="000939CE">
            <w:pPr>
              <w:spacing w:after="40"/>
              <w:rPr>
                <w:rFonts w:asciiTheme="minorHAnsi" w:hAnsiTheme="minorHAnsi" w:cstheme="minorHAnsi"/>
                <w:sz w:val="22"/>
                <w:szCs w:val="22"/>
              </w:rPr>
            </w:pPr>
            <w:r w:rsidRPr="00B97395">
              <w:rPr>
                <w:rFonts w:asciiTheme="minorHAnsi" w:hAnsiTheme="minorHAnsi" w:cstheme="minorHAnsi"/>
                <w:sz w:val="22"/>
                <w:szCs w:val="22"/>
              </w:rPr>
              <w:t>Company Base (if different from above)</w:t>
            </w: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27040A2"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Manager's Tax Ref. No.</w:t>
            </w:r>
          </w:p>
        </w:tc>
      </w:tr>
      <w:tr w:rsidR="002F0F63" w:rsidRPr="00B97395" w14:paraId="3D72842F" w14:textId="77777777" w:rsidTr="00B97395">
        <w:trPr>
          <w:cantSplit/>
          <w:trHeight w:hRule="exact" w:val="488"/>
        </w:trPr>
        <w:tc>
          <w:tcPr>
            <w:tcW w:w="4473"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0" w:type="dxa"/>
              <w:bottom w:w="40" w:type="dxa"/>
              <w:right w:w="0" w:type="dxa"/>
            </w:tcMar>
          </w:tcPr>
          <w:p w14:paraId="31D7CE38" w14:textId="77777777" w:rsidR="002F0F63" w:rsidRPr="00B97395" w:rsidRDefault="002F0F63">
            <w:pPr>
              <w:spacing w:after="40"/>
              <w:rPr>
                <w:rFonts w:asciiTheme="minorHAnsi" w:hAnsiTheme="minorHAnsi" w:cstheme="minorHAnsi"/>
                <w:sz w:val="22"/>
                <w:szCs w:val="22"/>
              </w:rPr>
            </w:pP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F0EFFA7"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Co. Member's Tax Ref. No.</w:t>
            </w:r>
          </w:p>
        </w:tc>
      </w:tr>
      <w:tr w:rsidR="002F0F63" w:rsidRPr="00B97395" w14:paraId="19FC2F1E" w14:textId="77777777" w:rsidTr="00B97395">
        <w:trPr>
          <w:cantSplit/>
          <w:trHeight w:hRule="exact" w:val="506"/>
        </w:trPr>
        <w:tc>
          <w:tcPr>
            <w:tcW w:w="4473"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0" w:type="dxa"/>
              <w:bottom w:w="40" w:type="dxa"/>
              <w:right w:w="0" w:type="dxa"/>
            </w:tcMar>
          </w:tcPr>
          <w:p w14:paraId="6D45C2BB" w14:textId="77777777" w:rsidR="002F0F63" w:rsidRPr="00B97395" w:rsidRDefault="002F0F63">
            <w:pPr>
              <w:spacing w:after="40"/>
              <w:rPr>
                <w:rFonts w:asciiTheme="minorHAnsi" w:hAnsiTheme="minorHAnsi" w:cstheme="minorHAnsi"/>
                <w:sz w:val="22"/>
                <w:szCs w:val="22"/>
              </w:rPr>
            </w:pP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4C80F6"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Co. Member’s NI No.</w:t>
            </w:r>
          </w:p>
        </w:tc>
      </w:tr>
      <w:tr w:rsidR="002F0F63" w:rsidRPr="00B97395" w14:paraId="7BB8E1CF" w14:textId="77777777" w:rsidTr="00B97395">
        <w:trPr>
          <w:cantSplit/>
          <w:trHeight w:hRule="exact" w:val="618"/>
        </w:trPr>
        <w:tc>
          <w:tcPr>
            <w:tcW w:w="4473"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0" w:type="dxa"/>
              <w:bottom w:w="40" w:type="dxa"/>
              <w:right w:w="0" w:type="dxa"/>
            </w:tcMar>
          </w:tcPr>
          <w:p w14:paraId="7AA84BE4" w14:textId="77777777" w:rsidR="002F0F63" w:rsidRPr="00B97395" w:rsidRDefault="002F0F63">
            <w:pPr>
              <w:spacing w:after="40"/>
              <w:rPr>
                <w:rFonts w:asciiTheme="minorHAnsi" w:hAnsiTheme="minorHAnsi" w:cstheme="minorHAnsi"/>
                <w:sz w:val="22"/>
                <w:szCs w:val="22"/>
              </w:rPr>
            </w:pP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5745A4C" w14:textId="77777777" w:rsidR="002F0F63" w:rsidRPr="00B97395" w:rsidRDefault="000939CE" w:rsidP="002A70C7">
            <w:pPr>
              <w:rPr>
                <w:rFonts w:asciiTheme="minorHAnsi" w:hAnsiTheme="minorHAnsi" w:cstheme="minorHAnsi"/>
                <w:sz w:val="22"/>
                <w:szCs w:val="22"/>
              </w:rPr>
            </w:pPr>
            <w:r w:rsidRPr="00B97395">
              <w:rPr>
                <w:rFonts w:asciiTheme="minorHAnsi" w:hAnsiTheme="minorHAnsi" w:cstheme="minorHAnsi"/>
                <w:sz w:val="22"/>
                <w:szCs w:val="22"/>
              </w:rPr>
              <w:t>Co. Member’s Equity</w:t>
            </w:r>
            <w:r w:rsidR="002A70C7" w:rsidRPr="00B97395">
              <w:rPr>
                <w:rFonts w:asciiTheme="minorHAnsi" w:hAnsiTheme="minorHAnsi" w:cstheme="minorHAnsi"/>
                <w:sz w:val="22"/>
                <w:szCs w:val="22"/>
              </w:rPr>
              <w:t xml:space="preserve"> </w:t>
            </w:r>
            <w:r w:rsidRPr="00B97395">
              <w:rPr>
                <w:rFonts w:asciiTheme="minorHAnsi" w:hAnsiTheme="minorHAnsi" w:cstheme="minorHAnsi"/>
                <w:sz w:val="22"/>
                <w:szCs w:val="22"/>
              </w:rPr>
              <w:t>Pension No. (if applicable)</w:t>
            </w:r>
          </w:p>
        </w:tc>
      </w:tr>
    </w:tbl>
    <w:p w14:paraId="7EBBB7FC" w14:textId="77777777" w:rsidR="002F0F63" w:rsidRPr="00B97395" w:rsidRDefault="002F0F63" w:rsidP="00B97395">
      <w:pPr>
        <w:spacing w:line="300" w:lineRule="atLeast"/>
        <w:rPr>
          <w:rFonts w:asciiTheme="minorHAnsi" w:hAnsiTheme="minorHAnsi" w:cstheme="minorHAnsi"/>
          <w:spacing w:val="-3"/>
          <w:sz w:val="22"/>
          <w:szCs w:val="22"/>
        </w:rPr>
      </w:pPr>
    </w:p>
    <w:p w14:paraId="028E2D12" w14:textId="77777777" w:rsidR="002F0F63" w:rsidRPr="00B97395" w:rsidRDefault="000939CE" w:rsidP="009C1077">
      <w:pPr>
        <w:pStyle w:val="ListParagraph"/>
        <w:numPr>
          <w:ilvl w:val="0"/>
          <w:numId w:val="10"/>
        </w:numPr>
        <w:spacing w:after="40" w:line="300" w:lineRule="atLeast"/>
        <w:ind w:hanging="360"/>
        <w:rPr>
          <w:rFonts w:asciiTheme="minorHAnsi" w:hAnsiTheme="minorHAnsi" w:cstheme="minorHAnsi"/>
          <w:sz w:val="22"/>
          <w:szCs w:val="22"/>
        </w:rPr>
      </w:pPr>
      <w:r w:rsidRPr="00B97395">
        <w:rPr>
          <w:rFonts w:asciiTheme="minorHAnsi" w:hAnsiTheme="minorHAnsi" w:cstheme="minorHAnsi"/>
          <w:sz w:val="22"/>
          <w:szCs w:val="22"/>
        </w:rPr>
        <w:t xml:space="preserve">Details of Engagement </w:t>
      </w:r>
    </w:p>
    <w:tbl>
      <w:tblPr>
        <w:tblW w:w="0" w:type="auto"/>
        <w:tblLook w:val="0000" w:firstRow="0" w:lastRow="0" w:firstColumn="0" w:lastColumn="0" w:noHBand="0" w:noVBand="0"/>
      </w:tblPr>
      <w:tblGrid>
        <w:gridCol w:w="5006"/>
        <w:gridCol w:w="4382"/>
      </w:tblGrid>
      <w:tr w:rsidR="002F0F63" w:rsidRPr="00B97395" w14:paraId="20270665" w14:textId="77777777" w:rsidTr="005A67A7">
        <w:trPr>
          <w:cantSplit/>
          <w:trHeight w:val="432"/>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363BC05"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The Manager engages the Company Member</w:t>
            </w:r>
          </w:p>
        </w:tc>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430D34D" w14:textId="77777777" w:rsidR="002F0F63" w:rsidRPr="00B97395" w:rsidRDefault="002F0F63">
            <w:pPr>
              <w:rPr>
                <w:rFonts w:asciiTheme="minorHAnsi" w:hAnsiTheme="minorHAnsi" w:cstheme="minorHAnsi"/>
                <w:sz w:val="22"/>
                <w:szCs w:val="22"/>
              </w:rPr>
            </w:pPr>
          </w:p>
        </w:tc>
      </w:tr>
      <w:tr w:rsidR="002F0F63" w:rsidRPr="00B97395" w14:paraId="5E3C75B3" w14:textId="77777777" w:rsidTr="005A67A7">
        <w:trPr>
          <w:cantSplit/>
          <w:trHeight w:val="432"/>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42D06DE"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In (name of production etc.)</w:t>
            </w:r>
          </w:p>
        </w:tc>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E6D32A4" w14:textId="77777777" w:rsidR="002F0F63" w:rsidRPr="00B97395" w:rsidRDefault="002F0F63">
            <w:pPr>
              <w:rPr>
                <w:rFonts w:asciiTheme="minorHAnsi" w:hAnsiTheme="minorHAnsi" w:cstheme="minorHAnsi"/>
                <w:sz w:val="22"/>
                <w:szCs w:val="22"/>
              </w:rPr>
            </w:pPr>
          </w:p>
        </w:tc>
      </w:tr>
      <w:tr w:rsidR="002F0F63" w:rsidRPr="00B97395" w14:paraId="08B3CD73" w14:textId="77777777" w:rsidTr="005A67A7">
        <w:trPr>
          <w:cantSplit/>
          <w:trHeight w:val="432"/>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07C2FBD"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 xml:space="preserve">By (written, devised etc.) </w:t>
            </w:r>
          </w:p>
        </w:tc>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404C16" w14:textId="77777777" w:rsidR="002F0F63" w:rsidRPr="00B97395" w:rsidRDefault="002F0F63">
            <w:pPr>
              <w:rPr>
                <w:rFonts w:asciiTheme="minorHAnsi" w:hAnsiTheme="minorHAnsi" w:cstheme="minorHAnsi"/>
                <w:sz w:val="22"/>
                <w:szCs w:val="22"/>
              </w:rPr>
            </w:pPr>
          </w:p>
        </w:tc>
      </w:tr>
      <w:tr w:rsidR="002F0F63" w:rsidRPr="00B97395" w14:paraId="6C9F1B2A" w14:textId="77777777" w:rsidTr="005A67A7">
        <w:trPr>
          <w:cantSplit/>
          <w:trHeight w:val="43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4DD6601"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To (tick/complete as required)</w:t>
            </w:r>
          </w:p>
        </w:tc>
      </w:tr>
      <w:tr w:rsidR="002F0F63" w:rsidRPr="00B97395" w14:paraId="17D23591" w14:textId="77777777" w:rsidTr="005A67A7">
        <w:trPr>
          <w:cantSplit/>
          <w:trHeight w:val="432"/>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EE1FC31"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(a) undertake stage management duties</w:t>
            </w:r>
          </w:p>
        </w:tc>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E94A6DD" w14:textId="77777777" w:rsidR="002F0F63" w:rsidRPr="00B97395" w:rsidRDefault="002F0F63">
            <w:pPr>
              <w:rPr>
                <w:rFonts w:asciiTheme="minorHAnsi" w:hAnsiTheme="minorHAnsi" w:cstheme="minorHAnsi"/>
                <w:sz w:val="22"/>
                <w:szCs w:val="22"/>
              </w:rPr>
            </w:pPr>
          </w:p>
        </w:tc>
      </w:tr>
      <w:tr w:rsidR="002F0F63" w:rsidRPr="00B97395" w14:paraId="07905D6B" w14:textId="77777777" w:rsidTr="005A67A7">
        <w:trPr>
          <w:cantSplit/>
          <w:trHeight w:val="432"/>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65DC7E0"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(b) play the part(s) of</w:t>
            </w:r>
          </w:p>
        </w:tc>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6C9D22B" w14:textId="77777777" w:rsidR="002F0F63" w:rsidRPr="00B97395" w:rsidRDefault="002F0F63">
            <w:pPr>
              <w:rPr>
                <w:rFonts w:asciiTheme="minorHAnsi" w:hAnsiTheme="minorHAnsi" w:cstheme="minorHAnsi"/>
                <w:sz w:val="22"/>
                <w:szCs w:val="22"/>
              </w:rPr>
            </w:pPr>
          </w:p>
        </w:tc>
      </w:tr>
      <w:tr w:rsidR="002F0F63" w:rsidRPr="00B97395" w14:paraId="060BFF3D" w14:textId="77777777" w:rsidTr="005A67A7">
        <w:trPr>
          <w:cantSplit/>
          <w:trHeight w:val="432"/>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85C8246"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(c) play as cast</w:t>
            </w:r>
          </w:p>
        </w:tc>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FFE9E4F" w14:textId="77777777" w:rsidR="002F0F63" w:rsidRPr="00B97395" w:rsidRDefault="002F0F63">
            <w:pPr>
              <w:rPr>
                <w:rFonts w:asciiTheme="minorHAnsi" w:hAnsiTheme="minorHAnsi" w:cstheme="minorHAnsi"/>
                <w:sz w:val="22"/>
                <w:szCs w:val="22"/>
              </w:rPr>
            </w:pPr>
          </w:p>
        </w:tc>
      </w:tr>
      <w:tr w:rsidR="002F0F63" w:rsidRPr="00B97395" w14:paraId="700E0D3C" w14:textId="77777777" w:rsidTr="005A67A7">
        <w:trPr>
          <w:cantSplit/>
          <w:trHeight w:val="432"/>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54B8607"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 xml:space="preserve">(d) participate in workshops </w:t>
            </w:r>
          </w:p>
        </w:tc>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D617D3C" w14:textId="77777777" w:rsidR="002F0F63" w:rsidRPr="00B97395" w:rsidRDefault="002F0F63">
            <w:pPr>
              <w:rPr>
                <w:rFonts w:asciiTheme="minorHAnsi" w:hAnsiTheme="minorHAnsi" w:cstheme="minorHAnsi"/>
                <w:sz w:val="22"/>
                <w:szCs w:val="22"/>
              </w:rPr>
            </w:pPr>
          </w:p>
        </w:tc>
      </w:tr>
      <w:tr w:rsidR="002F0F63" w:rsidRPr="00B97395" w14:paraId="3CCDEBB0" w14:textId="77777777" w:rsidTr="005A67A7">
        <w:trPr>
          <w:cantSplit/>
          <w:trHeight w:val="432"/>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61E979A"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(e) understudy the part(s) of</w:t>
            </w:r>
          </w:p>
        </w:tc>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EAAE2DC" w14:textId="77777777" w:rsidR="002F0F63" w:rsidRPr="00B97395" w:rsidRDefault="002F0F63">
            <w:pPr>
              <w:rPr>
                <w:rFonts w:asciiTheme="minorHAnsi" w:hAnsiTheme="minorHAnsi" w:cstheme="minorHAnsi"/>
                <w:sz w:val="22"/>
                <w:szCs w:val="22"/>
              </w:rPr>
            </w:pPr>
          </w:p>
        </w:tc>
      </w:tr>
      <w:tr w:rsidR="002F0F63" w:rsidRPr="00B97395" w14:paraId="58CFDE34" w14:textId="77777777" w:rsidTr="005A67A7">
        <w:trPr>
          <w:cantSplit/>
          <w:trHeight w:val="432"/>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2D789A4" w14:textId="77777777" w:rsidR="002F0F63" w:rsidRPr="00B97395" w:rsidRDefault="000939CE">
            <w:pPr>
              <w:rPr>
                <w:rFonts w:asciiTheme="minorHAnsi" w:hAnsiTheme="minorHAnsi" w:cstheme="minorHAnsi"/>
                <w:sz w:val="22"/>
                <w:szCs w:val="22"/>
              </w:rPr>
            </w:pPr>
            <w:r w:rsidRPr="00B97395">
              <w:rPr>
                <w:rFonts w:asciiTheme="minorHAnsi" w:hAnsiTheme="minorHAnsi" w:cstheme="minorHAnsi"/>
                <w:sz w:val="22"/>
                <w:szCs w:val="22"/>
              </w:rPr>
              <w:t>At: (Venue, on tour, etc.)</w:t>
            </w:r>
          </w:p>
        </w:tc>
        <w:tc>
          <w:tcPr>
            <w:tcW w:w="46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1C83616" w14:textId="77777777" w:rsidR="002F0F63" w:rsidRPr="00B97395" w:rsidRDefault="002F0F63">
            <w:pPr>
              <w:rPr>
                <w:rFonts w:asciiTheme="minorHAnsi" w:hAnsiTheme="minorHAnsi" w:cstheme="minorHAnsi"/>
                <w:sz w:val="22"/>
                <w:szCs w:val="22"/>
              </w:rPr>
            </w:pPr>
          </w:p>
        </w:tc>
      </w:tr>
      <w:tr w:rsidR="002F0F63" w:rsidRPr="00B97395" w14:paraId="3406047B" w14:textId="77777777" w:rsidTr="005A67A7">
        <w:trPr>
          <w:cantSplit/>
          <w:trHeight w:val="43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8C6687" w14:textId="77777777" w:rsidR="002F0F63" w:rsidRDefault="000939CE">
            <w:pPr>
              <w:rPr>
                <w:rFonts w:asciiTheme="minorHAnsi" w:hAnsiTheme="minorHAnsi" w:cstheme="minorHAnsi"/>
                <w:sz w:val="22"/>
                <w:szCs w:val="22"/>
              </w:rPr>
            </w:pPr>
            <w:r w:rsidRPr="00B97395">
              <w:rPr>
                <w:rFonts w:asciiTheme="minorHAnsi" w:hAnsiTheme="minorHAnsi" w:cstheme="minorHAnsi"/>
                <w:sz w:val="22"/>
                <w:szCs w:val="22"/>
              </w:rPr>
              <w:t xml:space="preserve">In addition, the Company Member may be asked to undertake the following extra duties, </w:t>
            </w:r>
            <w:proofErr w:type="spellStart"/>
            <w:r w:rsidRPr="00B97395">
              <w:rPr>
                <w:rFonts w:asciiTheme="minorHAnsi" w:hAnsiTheme="minorHAnsi" w:cstheme="minorHAnsi"/>
                <w:sz w:val="22"/>
                <w:szCs w:val="22"/>
              </w:rPr>
              <w:t>e.g</w:t>
            </w:r>
            <w:proofErr w:type="spellEnd"/>
            <w:r w:rsidRPr="00B97395">
              <w:rPr>
                <w:rFonts w:asciiTheme="minorHAnsi" w:hAnsiTheme="minorHAnsi" w:cstheme="minorHAnsi"/>
                <w:sz w:val="22"/>
                <w:szCs w:val="22"/>
              </w:rPr>
              <w:t>: driving (see The Handbook for guidance on compensation for driving), get-outs, etc.(include all extra duties)</w:t>
            </w:r>
          </w:p>
          <w:p w14:paraId="5A4629A0" w14:textId="77777777" w:rsidR="005A67A7" w:rsidRDefault="005A67A7">
            <w:pPr>
              <w:rPr>
                <w:rFonts w:asciiTheme="minorHAnsi" w:hAnsiTheme="minorHAnsi" w:cstheme="minorHAnsi"/>
                <w:sz w:val="22"/>
                <w:szCs w:val="22"/>
              </w:rPr>
            </w:pPr>
          </w:p>
          <w:p w14:paraId="50B7BE22" w14:textId="77777777" w:rsidR="005A67A7" w:rsidRPr="00B97395" w:rsidRDefault="005A67A7">
            <w:pPr>
              <w:rPr>
                <w:rFonts w:asciiTheme="minorHAnsi" w:hAnsiTheme="minorHAnsi" w:cstheme="minorHAnsi"/>
                <w:sz w:val="22"/>
                <w:szCs w:val="22"/>
              </w:rPr>
            </w:pPr>
          </w:p>
        </w:tc>
      </w:tr>
    </w:tbl>
    <w:p w14:paraId="65E6AC43" w14:textId="77777777" w:rsidR="002F0F63" w:rsidRPr="00B97395" w:rsidRDefault="000939CE" w:rsidP="009C1077">
      <w:pPr>
        <w:pStyle w:val="FreeForm"/>
        <w:numPr>
          <w:ilvl w:val="0"/>
          <w:numId w:val="10"/>
        </w:numPr>
        <w:tabs>
          <w:tab w:val="clear" w:pos="180"/>
        </w:tabs>
        <w:ind w:left="540" w:hanging="540"/>
        <w:rPr>
          <w:rFonts w:asciiTheme="minorHAnsi" w:hAnsiTheme="minorHAnsi" w:cstheme="minorHAnsi"/>
          <w:szCs w:val="22"/>
        </w:rPr>
      </w:pPr>
      <w:r w:rsidRPr="00B97395">
        <w:rPr>
          <w:rFonts w:asciiTheme="minorHAnsi" w:hAnsiTheme="minorHAnsi" w:cstheme="minorHAnsi"/>
          <w:b/>
          <w:szCs w:val="22"/>
        </w:rPr>
        <w:br w:type="page"/>
      </w:r>
      <w:r w:rsidRPr="00B97395">
        <w:rPr>
          <w:rFonts w:asciiTheme="minorHAnsi" w:hAnsiTheme="minorHAnsi" w:cstheme="minorHAnsi"/>
          <w:szCs w:val="22"/>
        </w:rPr>
        <w:lastRenderedPageBreak/>
        <w:t xml:space="preserve">Period of Engagement </w:t>
      </w:r>
    </w:p>
    <w:p w14:paraId="5D6B6E6A" w14:textId="77777777" w:rsidR="002F0F63" w:rsidRPr="00B97395" w:rsidRDefault="009A5557">
      <w:pPr>
        <w:spacing w:after="80" w:line="264" w:lineRule="auto"/>
        <w:rPr>
          <w:rFonts w:asciiTheme="minorHAnsi" w:hAnsiTheme="minorHAnsi" w:cstheme="minorHAnsi"/>
          <w:i/>
          <w:sz w:val="22"/>
          <w:szCs w:val="22"/>
        </w:rPr>
      </w:pPr>
      <w:r w:rsidRPr="00B97395">
        <w:rPr>
          <w:rFonts w:asciiTheme="minorHAnsi" w:hAnsiTheme="minorHAnsi" w:cstheme="minorHAnsi"/>
          <w:i/>
          <w:sz w:val="22"/>
          <w:szCs w:val="22"/>
        </w:rPr>
        <w:t>Delete two of the clauses below -</w:t>
      </w:r>
    </w:p>
    <w:p w14:paraId="7D77BDCF" w14:textId="77777777" w:rsidR="002F0F63" w:rsidRPr="00B97395" w:rsidRDefault="000939CE">
      <w:pPr>
        <w:spacing w:after="80" w:line="264" w:lineRule="auto"/>
        <w:rPr>
          <w:rFonts w:asciiTheme="minorHAnsi" w:hAnsiTheme="minorHAnsi" w:cstheme="minorHAnsi"/>
          <w:sz w:val="22"/>
          <w:szCs w:val="22"/>
        </w:rPr>
      </w:pPr>
      <w:r w:rsidRPr="00B97395">
        <w:rPr>
          <w:rFonts w:asciiTheme="minorHAnsi" w:hAnsiTheme="minorHAnsi" w:cstheme="minorHAnsi"/>
          <w:sz w:val="22"/>
          <w:szCs w:val="22"/>
        </w:rPr>
        <w:t xml:space="preserve">The Engagement shall start on __________ day of _______________ 20__ and continue: </w:t>
      </w:r>
    </w:p>
    <w:p w14:paraId="75B99E37" w14:textId="77777777" w:rsidR="002F0F63" w:rsidRPr="00B97395" w:rsidRDefault="000939CE" w:rsidP="009C1077">
      <w:pPr>
        <w:pStyle w:val="ListParagraph"/>
        <w:numPr>
          <w:ilvl w:val="0"/>
          <w:numId w:val="11"/>
        </w:numPr>
        <w:spacing w:after="80" w:line="264" w:lineRule="auto"/>
        <w:ind w:hanging="360"/>
        <w:rPr>
          <w:rFonts w:asciiTheme="minorHAnsi" w:hAnsiTheme="minorHAnsi" w:cstheme="minorHAnsi"/>
          <w:spacing w:val="-3"/>
          <w:sz w:val="22"/>
          <w:szCs w:val="22"/>
        </w:rPr>
      </w:pPr>
      <w:r w:rsidRPr="00B97395">
        <w:rPr>
          <w:rFonts w:asciiTheme="minorHAnsi" w:hAnsiTheme="minorHAnsi" w:cstheme="minorHAnsi"/>
          <w:sz w:val="22"/>
          <w:szCs w:val="22"/>
        </w:rPr>
        <w:t>For a fixed period of ______ consecutive weeks, to finish on __________ (full weeks)</w:t>
      </w:r>
    </w:p>
    <w:p w14:paraId="6CF79319" w14:textId="77777777" w:rsidR="002F0F63" w:rsidRPr="00B97395" w:rsidRDefault="009A5557" w:rsidP="009A5557">
      <w:pPr>
        <w:pStyle w:val="ListParagraph"/>
        <w:spacing w:line="264" w:lineRule="auto"/>
        <w:ind w:left="360"/>
        <w:rPr>
          <w:rFonts w:asciiTheme="minorHAnsi" w:hAnsiTheme="minorHAnsi" w:cstheme="minorHAnsi"/>
          <w:i/>
          <w:sz w:val="22"/>
          <w:szCs w:val="22"/>
        </w:rPr>
      </w:pPr>
      <w:r w:rsidRPr="00B97395">
        <w:rPr>
          <w:rFonts w:asciiTheme="minorHAnsi" w:hAnsiTheme="minorHAnsi" w:cstheme="minorHAnsi"/>
          <w:i/>
          <w:sz w:val="22"/>
          <w:szCs w:val="22"/>
        </w:rPr>
        <w:t>or</w:t>
      </w:r>
    </w:p>
    <w:p w14:paraId="70D30E4E" w14:textId="77777777" w:rsidR="002F0F63" w:rsidRPr="00B97395" w:rsidRDefault="000939CE" w:rsidP="009C1077">
      <w:pPr>
        <w:pStyle w:val="ListParagraph"/>
        <w:numPr>
          <w:ilvl w:val="0"/>
          <w:numId w:val="11"/>
        </w:numPr>
        <w:spacing w:after="80" w:line="264" w:lineRule="auto"/>
        <w:ind w:hanging="360"/>
        <w:rPr>
          <w:rFonts w:asciiTheme="minorHAnsi" w:hAnsiTheme="minorHAnsi" w:cstheme="minorHAnsi"/>
          <w:spacing w:val="-3"/>
          <w:sz w:val="22"/>
          <w:szCs w:val="22"/>
        </w:rPr>
      </w:pPr>
      <w:r w:rsidRPr="00B97395">
        <w:rPr>
          <w:rFonts w:asciiTheme="minorHAnsi" w:hAnsiTheme="minorHAnsi" w:cstheme="minorHAnsi"/>
          <w:sz w:val="22"/>
          <w:szCs w:val="22"/>
        </w:rPr>
        <w:t>For a fixed period to finish on __________ (daily working as set out in the attached schedule)</w:t>
      </w:r>
    </w:p>
    <w:p w14:paraId="6BD8B9A6" w14:textId="77777777" w:rsidR="002F0F63" w:rsidRPr="00B97395" w:rsidRDefault="009A5557">
      <w:pPr>
        <w:pStyle w:val="ListParagraph"/>
        <w:spacing w:after="80" w:line="264" w:lineRule="auto"/>
        <w:ind w:left="360"/>
        <w:rPr>
          <w:rFonts w:asciiTheme="minorHAnsi" w:hAnsiTheme="minorHAnsi" w:cstheme="minorHAnsi"/>
          <w:sz w:val="22"/>
          <w:szCs w:val="22"/>
        </w:rPr>
      </w:pPr>
      <w:r w:rsidRPr="00B97395">
        <w:rPr>
          <w:rFonts w:asciiTheme="minorHAnsi" w:hAnsiTheme="minorHAnsi" w:cstheme="minorHAnsi"/>
          <w:i/>
          <w:sz w:val="22"/>
          <w:szCs w:val="22"/>
        </w:rPr>
        <w:t>or</w:t>
      </w:r>
    </w:p>
    <w:p w14:paraId="7457041F" w14:textId="77777777" w:rsidR="002F0F63" w:rsidRPr="00B97395" w:rsidRDefault="000939CE" w:rsidP="009C1077">
      <w:pPr>
        <w:pStyle w:val="ListParagraph"/>
        <w:numPr>
          <w:ilvl w:val="0"/>
          <w:numId w:val="11"/>
        </w:numPr>
        <w:spacing w:line="264" w:lineRule="auto"/>
        <w:ind w:hanging="360"/>
        <w:rPr>
          <w:rFonts w:asciiTheme="minorHAnsi" w:hAnsiTheme="minorHAnsi" w:cstheme="minorHAnsi"/>
          <w:spacing w:val="-3"/>
          <w:sz w:val="22"/>
          <w:szCs w:val="22"/>
        </w:rPr>
      </w:pPr>
      <w:r w:rsidRPr="00B97395">
        <w:rPr>
          <w:rFonts w:asciiTheme="minorHAnsi" w:hAnsiTheme="minorHAnsi" w:cstheme="minorHAnsi"/>
          <w:sz w:val="22"/>
          <w:szCs w:val="22"/>
        </w:rPr>
        <w:t>For an indefinite period, until the engagement is terminated by either party giving the other not less than __________ complete weeks written notice (not less than 3 weeks) (daily or full weeks)</w:t>
      </w:r>
    </w:p>
    <w:p w14:paraId="49460BFA" w14:textId="77777777" w:rsidR="002F0F63" w:rsidRPr="00B97395" w:rsidRDefault="002F0F63" w:rsidP="00FD4EFB">
      <w:pPr>
        <w:spacing w:line="264" w:lineRule="auto"/>
        <w:rPr>
          <w:rFonts w:asciiTheme="minorHAnsi" w:hAnsiTheme="minorHAnsi" w:cstheme="minorHAnsi"/>
          <w:sz w:val="22"/>
          <w:szCs w:val="22"/>
        </w:rPr>
      </w:pPr>
    </w:p>
    <w:p w14:paraId="1F465342" w14:textId="77777777" w:rsidR="002F0F63" w:rsidRPr="00B97395" w:rsidRDefault="000939CE" w:rsidP="009C1077">
      <w:pPr>
        <w:pStyle w:val="ListParagraph"/>
        <w:numPr>
          <w:ilvl w:val="0"/>
          <w:numId w:val="10"/>
        </w:numPr>
        <w:tabs>
          <w:tab w:val="num" w:pos="540"/>
          <w:tab w:val="left" w:pos="720"/>
        </w:tabs>
        <w:spacing w:after="80" w:line="264" w:lineRule="auto"/>
        <w:ind w:left="540" w:hanging="540"/>
        <w:rPr>
          <w:rFonts w:asciiTheme="minorHAnsi" w:hAnsiTheme="minorHAnsi" w:cstheme="minorHAnsi"/>
          <w:sz w:val="22"/>
          <w:szCs w:val="22"/>
        </w:rPr>
      </w:pPr>
      <w:r w:rsidRPr="00B97395">
        <w:rPr>
          <w:rFonts w:asciiTheme="minorHAnsi" w:hAnsiTheme="minorHAnsi" w:cstheme="minorHAnsi"/>
          <w:sz w:val="22"/>
          <w:szCs w:val="22"/>
        </w:rPr>
        <w:t>Exclusivity of Engagement</w:t>
      </w:r>
    </w:p>
    <w:p w14:paraId="67F4D1DB" w14:textId="77777777" w:rsidR="002F0F63" w:rsidRPr="00B97395" w:rsidRDefault="000939CE" w:rsidP="009C1077">
      <w:pPr>
        <w:pStyle w:val="ListParagraph"/>
        <w:numPr>
          <w:ilvl w:val="0"/>
          <w:numId w:val="12"/>
        </w:numPr>
        <w:tabs>
          <w:tab w:val="left" w:pos="720"/>
        </w:tabs>
        <w:spacing w:after="80" w:line="264" w:lineRule="auto"/>
        <w:ind w:hanging="567"/>
        <w:rPr>
          <w:rFonts w:asciiTheme="minorHAnsi" w:hAnsiTheme="minorHAnsi" w:cstheme="minorHAnsi"/>
          <w:sz w:val="22"/>
          <w:szCs w:val="22"/>
        </w:rPr>
      </w:pPr>
      <w:r w:rsidRPr="00B97395">
        <w:rPr>
          <w:rFonts w:asciiTheme="minorHAnsi" w:hAnsiTheme="minorHAnsi" w:cstheme="minorHAnsi"/>
          <w:sz w:val="22"/>
          <w:szCs w:val="22"/>
        </w:rPr>
        <w:t>The Company Member declares at the time of signing this contract that s/he has no engagement with any other person or company that might prevent her/him from carrying out this contract.</w:t>
      </w:r>
    </w:p>
    <w:p w14:paraId="3623B851" w14:textId="77777777" w:rsidR="002F0F63" w:rsidRPr="00B97395" w:rsidRDefault="000939CE" w:rsidP="009C1077">
      <w:pPr>
        <w:pStyle w:val="ListParagraph"/>
        <w:numPr>
          <w:ilvl w:val="0"/>
          <w:numId w:val="12"/>
        </w:numPr>
        <w:tabs>
          <w:tab w:val="left" w:pos="720"/>
        </w:tabs>
        <w:spacing w:after="80" w:line="264" w:lineRule="auto"/>
        <w:ind w:hanging="567"/>
        <w:rPr>
          <w:rFonts w:asciiTheme="minorHAnsi" w:hAnsiTheme="minorHAnsi" w:cstheme="minorHAnsi"/>
          <w:sz w:val="22"/>
          <w:szCs w:val="22"/>
        </w:rPr>
      </w:pPr>
      <w:r w:rsidRPr="00B97395">
        <w:rPr>
          <w:rFonts w:asciiTheme="minorHAnsi" w:hAnsiTheme="minorHAnsi" w:cstheme="minorHAnsi"/>
          <w:sz w:val="22"/>
          <w:szCs w:val="22"/>
        </w:rPr>
        <w:t>The Company Member agrees not to work for any other person or company on any day when s/he is engaged under this contract, without the Manager’s prior written permission.  Where the Company Member is engaged for a full week this means Monday to Sunday inclusive.</w:t>
      </w:r>
    </w:p>
    <w:p w14:paraId="1362DBA3" w14:textId="77777777" w:rsidR="002F0F63" w:rsidRPr="00B97395" w:rsidRDefault="000939CE" w:rsidP="009C1077">
      <w:pPr>
        <w:pStyle w:val="ListParagraph"/>
        <w:numPr>
          <w:ilvl w:val="0"/>
          <w:numId w:val="12"/>
        </w:numPr>
        <w:tabs>
          <w:tab w:val="left" w:pos="720"/>
        </w:tabs>
        <w:spacing w:after="80" w:line="264" w:lineRule="auto"/>
        <w:ind w:hanging="567"/>
        <w:rPr>
          <w:rFonts w:asciiTheme="minorHAnsi" w:hAnsiTheme="minorHAnsi" w:cstheme="minorHAnsi"/>
          <w:sz w:val="22"/>
          <w:szCs w:val="22"/>
        </w:rPr>
      </w:pPr>
      <w:r w:rsidRPr="00B97395">
        <w:rPr>
          <w:rFonts w:asciiTheme="minorHAnsi" w:hAnsiTheme="minorHAnsi" w:cstheme="minorHAnsi"/>
          <w:sz w:val="22"/>
          <w:szCs w:val="22"/>
        </w:rPr>
        <w:t>The Manager shall not unreasonably refuse a request from the Company Member for permission to do other work.  The Manager shall, however, take the provisions of the Working Time Regulations into account when considering a request to do other work.</w:t>
      </w:r>
    </w:p>
    <w:p w14:paraId="5290B862" w14:textId="77777777" w:rsidR="002F0F63" w:rsidRPr="00B97395" w:rsidRDefault="002F0F63" w:rsidP="00FD4EFB">
      <w:pPr>
        <w:tabs>
          <w:tab w:val="left" w:pos="720"/>
        </w:tabs>
        <w:spacing w:line="264" w:lineRule="auto"/>
        <w:rPr>
          <w:rFonts w:asciiTheme="minorHAnsi" w:hAnsiTheme="minorHAnsi" w:cstheme="minorHAnsi"/>
          <w:sz w:val="22"/>
          <w:szCs w:val="22"/>
        </w:rPr>
      </w:pPr>
    </w:p>
    <w:p w14:paraId="14FE5BF9" w14:textId="77777777" w:rsidR="002F0F63" w:rsidRPr="00B97395" w:rsidRDefault="000939CE" w:rsidP="009C1077">
      <w:pPr>
        <w:pStyle w:val="ListParagraph"/>
        <w:numPr>
          <w:ilvl w:val="0"/>
          <w:numId w:val="10"/>
        </w:numPr>
        <w:tabs>
          <w:tab w:val="num" w:pos="540"/>
          <w:tab w:val="left" w:pos="720"/>
        </w:tabs>
        <w:spacing w:after="80" w:line="264" w:lineRule="auto"/>
        <w:ind w:left="540" w:hanging="540"/>
        <w:rPr>
          <w:rFonts w:asciiTheme="minorHAnsi" w:hAnsiTheme="minorHAnsi" w:cstheme="minorHAnsi"/>
          <w:sz w:val="22"/>
          <w:szCs w:val="22"/>
        </w:rPr>
      </w:pPr>
      <w:r w:rsidRPr="00B97395">
        <w:rPr>
          <w:rFonts w:asciiTheme="minorHAnsi" w:hAnsiTheme="minorHAnsi" w:cstheme="minorHAnsi"/>
          <w:sz w:val="22"/>
          <w:szCs w:val="22"/>
        </w:rPr>
        <w:t>Company Member’s Obligations</w:t>
      </w:r>
    </w:p>
    <w:p w14:paraId="7D1B2729" w14:textId="77777777" w:rsidR="002F0F63" w:rsidRPr="00B97395" w:rsidRDefault="000939CE" w:rsidP="009C1077">
      <w:pPr>
        <w:pStyle w:val="ListParagraph"/>
        <w:numPr>
          <w:ilvl w:val="0"/>
          <w:numId w:val="13"/>
        </w:numPr>
        <w:tabs>
          <w:tab w:val="left" w:pos="720"/>
        </w:tabs>
        <w:spacing w:after="80" w:line="264" w:lineRule="auto"/>
        <w:ind w:hanging="567"/>
        <w:rPr>
          <w:rFonts w:asciiTheme="minorHAnsi" w:hAnsiTheme="minorHAnsi" w:cstheme="minorHAnsi"/>
          <w:sz w:val="22"/>
          <w:szCs w:val="22"/>
        </w:rPr>
      </w:pPr>
      <w:r w:rsidRPr="00B97395">
        <w:rPr>
          <w:rFonts w:asciiTheme="minorHAnsi" w:hAnsiTheme="minorHAnsi" w:cstheme="minorHAnsi"/>
          <w:sz w:val="22"/>
          <w:szCs w:val="22"/>
        </w:rPr>
        <w:t>The Company Member agrees to perform the services required under this Contract.</w:t>
      </w:r>
    </w:p>
    <w:p w14:paraId="15BA4995" w14:textId="77777777" w:rsidR="002F0F63" w:rsidRPr="00B97395" w:rsidRDefault="000939CE" w:rsidP="009C1077">
      <w:pPr>
        <w:pStyle w:val="ListParagraph"/>
        <w:numPr>
          <w:ilvl w:val="0"/>
          <w:numId w:val="13"/>
        </w:numPr>
        <w:tabs>
          <w:tab w:val="left" w:pos="720"/>
        </w:tabs>
        <w:spacing w:after="80" w:line="264" w:lineRule="auto"/>
        <w:ind w:hanging="567"/>
        <w:rPr>
          <w:rFonts w:asciiTheme="minorHAnsi" w:hAnsiTheme="minorHAnsi" w:cstheme="minorHAnsi"/>
          <w:sz w:val="22"/>
          <w:szCs w:val="22"/>
        </w:rPr>
      </w:pPr>
      <w:r w:rsidRPr="00B97395">
        <w:rPr>
          <w:rFonts w:asciiTheme="minorHAnsi" w:hAnsiTheme="minorHAnsi" w:cstheme="minorHAnsi"/>
          <w:sz w:val="22"/>
          <w:szCs w:val="22"/>
        </w:rPr>
        <w:t xml:space="preserve">The Company Member, if a Performer, agrees to play her/his part(s) as directed and not </w:t>
      </w:r>
      <w:r w:rsidRPr="00B97395">
        <w:rPr>
          <w:rFonts w:asciiTheme="minorHAnsi" w:hAnsiTheme="minorHAnsi" w:cstheme="minorHAnsi"/>
          <w:sz w:val="22"/>
          <w:szCs w:val="22"/>
        </w:rPr>
        <w:cr/>
        <w:t>to introduce into her/his performance material not previously approved by the Manager.</w:t>
      </w:r>
    </w:p>
    <w:p w14:paraId="26A58C02" w14:textId="77777777" w:rsidR="002F0F63" w:rsidRPr="00B97395" w:rsidRDefault="002F0F63" w:rsidP="00FD4EFB">
      <w:pPr>
        <w:spacing w:line="264" w:lineRule="auto"/>
        <w:rPr>
          <w:rFonts w:asciiTheme="minorHAnsi" w:hAnsiTheme="minorHAnsi" w:cstheme="minorHAnsi"/>
          <w:sz w:val="22"/>
          <w:szCs w:val="22"/>
        </w:rPr>
      </w:pPr>
    </w:p>
    <w:p w14:paraId="37F8E904" w14:textId="77777777" w:rsidR="002F0F63" w:rsidRPr="00B97395" w:rsidRDefault="000939CE" w:rsidP="009C1077">
      <w:pPr>
        <w:pStyle w:val="ListParagraph"/>
        <w:numPr>
          <w:ilvl w:val="0"/>
          <w:numId w:val="10"/>
        </w:numPr>
        <w:tabs>
          <w:tab w:val="num" w:pos="540"/>
          <w:tab w:val="left" w:pos="720"/>
        </w:tabs>
        <w:spacing w:after="80" w:line="264" w:lineRule="auto"/>
        <w:ind w:left="540" w:hanging="540"/>
        <w:rPr>
          <w:rFonts w:asciiTheme="minorHAnsi" w:hAnsiTheme="minorHAnsi" w:cstheme="minorHAnsi"/>
          <w:sz w:val="22"/>
          <w:szCs w:val="22"/>
        </w:rPr>
      </w:pPr>
      <w:r w:rsidRPr="00B97395">
        <w:rPr>
          <w:rFonts w:asciiTheme="minorHAnsi" w:hAnsiTheme="minorHAnsi" w:cstheme="minorHAnsi"/>
          <w:sz w:val="22"/>
          <w:szCs w:val="22"/>
        </w:rPr>
        <w:t>Number of Performances &amp; Workshops</w:t>
      </w:r>
    </w:p>
    <w:p w14:paraId="63101272" w14:textId="77777777" w:rsidR="002F0F63" w:rsidRPr="00B97395" w:rsidRDefault="000939CE">
      <w:pPr>
        <w:tabs>
          <w:tab w:val="left" w:pos="567"/>
        </w:tabs>
        <w:spacing w:after="80" w:line="264" w:lineRule="auto"/>
        <w:rPr>
          <w:rFonts w:asciiTheme="minorHAnsi" w:hAnsiTheme="minorHAnsi" w:cstheme="minorHAnsi"/>
          <w:sz w:val="22"/>
          <w:szCs w:val="22"/>
        </w:rPr>
      </w:pPr>
      <w:r w:rsidRPr="00B97395">
        <w:rPr>
          <w:rFonts w:asciiTheme="minorHAnsi" w:hAnsiTheme="minorHAnsi" w:cstheme="minorHAnsi"/>
          <w:sz w:val="22"/>
          <w:szCs w:val="22"/>
        </w:rPr>
        <w:t>The Company Member shall perform no more than the following number of performances/workshops in any week</w:t>
      </w:r>
    </w:p>
    <w:p w14:paraId="7AA09101" w14:textId="77777777" w:rsidR="002F0F63" w:rsidRPr="00B97395" w:rsidRDefault="000939CE" w:rsidP="00FD4EFB">
      <w:pPr>
        <w:tabs>
          <w:tab w:val="left" w:pos="567"/>
        </w:tabs>
        <w:spacing w:line="264" w:lineRule="auto"/>
        <w:rPr>
          <w:rFonts w:asciiTheme="minorHAnsi" w:hAnsiTheme="minorHAnsi" w:cstheme="minorHAnsi"/>
          <w:sz w:val="22"/>
          <w:szCs w:val="22"/>
        </w:rPr>
      </w:pPr>
      <w:r w:rsidRPr="00B97395">
        <w:rPr>
          <w:rFonts w:asciiTheme="minorHAnsi" w:hAnsiTheme="minorHAnsi" w:cstheme="minorHAnsi"/>
          <w:sz w:val="22"/>
          <w:szCs w:val="22"/>
        </w:rPr>
        <w:t xml:space="preserve"> </w:t>
      </w:r>
    </w:p>
    <w:p w14:paraId="7CE7BB49" w14:textId="77777777" w:rsidR="002F0F63" w:rsidRPr="00B97395" w:rsidRDefault="000939CE">
      <w:pPr>
        <w:tabs>
          <w:tab w:val="left" w:pos="567"/>
        </w:tabs>
        <w:spacing w:after="80" w:line="264" w:lineRule="auto"/>
        <w:rPr>
          <w:rFonts w:asciiTheme="minorHAnsi" w:hAnsiTheme="minorHAnsi" w:cstheme="minorHAnsi"/>
          <w:sz w:val="22"/>
          <w:szCs w:val="22"/>
        </w:rPr>
      </w:pPr>
      <w:r w:rsidRPr="00B97395">
        <w:rPr>
          <w:rFonts w:asciiTheme="minorHAnsi" w:hAnsiTheme="minorHAnsi" w:cstheme="minorHAnsi"/>
          <w:sz w:val="22"/>
          <w:szCs w:val="22"/>
        </w:rPr>
        <w:t xml:space="preserve">_________________ </w:t>
      </w:r>
      <w:proofErr w:type="gramStart"/>
      <w:r w:rsidRPr="00B97395">
        <w:rPr>
          <w:rFonts w:asciiTheme="minorHAnsi" w:hAnsiTheme="minorHAnsi" w:cstheme="minorHAnsi"/>
          <w:sz w:val="22"/>
          <w:szCs w:val="22"/>
        </w:rPr>
        <w:t>performances  and</w:t>
      </w:r>
      <w:proofErr w:type="gramEnd"/>
      <w:r w:rsidRPr="00B97395">
        <w:rPr>
          <w:rFonts w:asciiTheme="minorHAnsi" w:hAnsiTheme="minorHAnsi" w:cstheme="minorHAnsi"/>
          <w:sz w:val="22"/>
          <w:szCs w:val="22"/>
        </w:rPr>
        <w:t>/or  __________________ workshops</w:t>
      </w:r>
    </w:p>
    <w:p w14:paraId="6108DD53" w14:textId="77777777" w:rsidR="002F0F63" w:rsidRPr="00B97395" w:rsidRDefault="002F0F63" w:rsidP="009C1077">
      <w:pPr>
        <w:pStyle w:val="List21"/>
        <w:numPr>
          <w:ilvl w:val="0"/>
          <w:numId w:val="14"/>
        </w:numPr>
        <w:spacing w:line="264" w:lineRule="auto"/>
        <w:ind w:hanging="170"/>
        <w:rPr>
          <w:rFonts w:asciiTheme="minorHAnsi" w:hAnsiTheme="minorHAnsi" w:cstheme="minorHAnsi"/>
          <w:sz w:val="22"/>
          <w:szCs w:val="22"/>
        </w:rPr>
      </w:pPr>
    </w:p>
    <w:p w14:paraId="2C1F9218" w14:textId="77777777" w:rsidR="002F0F63" w:rsidRPr="00B97395" w:rsidRDefault="000939CE" w:rsidP="00FE0A78">
      <w:pPr>
        <w:pStyle w:val="List21"/>
        <w:numPr>
          <w:ilvl w:val="0"/>
          <w:numId w:val="14"/>
        </w:numPr>
        <w:pBdr>
          <w:top w:val="single" w:sz="4" w:space="1" w:color="auto"/>
          <w:left w:val="single" w:sz="4" w:space="4" w:color="auto"/>
          <w:bottom w:val="single" w:sz="4" w:space="1" w:color="auto"/>
          <w:right w:val="single" w:sz="4" w:space="4" w:color="auto"/>
        </w:pBdr>
        <w:spacing w:after="80" w:line="264" w:lineRule="auto"/>
        <w:ind w:hanging="170"/>
        <w:rPr>
          <w:rFonts w:asciiTheme="minorHAnsi" w:hAnsiTheme="minorHAnsi" w:cstheme="minorHAnsi"/>
          <w:sz w:val="22"/>
          <w:szCs w:val="22"/>
        </w:rPr>
      </w:pPr>
      <w:r w:rsidRPr="00B97395">
        <w:rPr>
          <w:rFonts w:asciiTheme="minorHAnsi" w:hAnsiTheme="minorHAnsi" w:cstheme="minorHAnsi"/>
          <w:sz w:val="22"/>
          <w:szCs w:val="22"/>
        </w:rPr>
        <w:t>ITC and Equity recommend the following maxima:</w:t>
      </w:r>
    </w:p>
    <w:p w14:paraId="52346D7F" w14:textId="77777777" w:rsidR="002F0F63" w:rsidRPr="00B97395" w:rsidRDefault="000939CE" w:rsidP="00FE0A78">
      <w:pPr>
        <w:pStyle w:val="List21"/>
        <w:numPr>
          <w:ilvl w:val="0"/>
          <w:numId w:val="14"/>
        </w:numPr>
        <w:pBdr>
          <w:top w:val="single" w:sz="4" w:space="1" w:color="auto"/>
          <w:left w:val="single" w:sz="4" w:space="4" w:color="auto"/>
          <w:bottom w:val="single" w:sz="4" w:space="1" w:color="auto"/>
          <w:right w:val="single" w:sz="4" w:space="4" w:color="auto"/>
        </w:pBdr>
        <w:spacing w:after="80" w:line="264" w:lineRule="auto"/>
        <w:ind w:hanging="170"/>
        <w:rPr>
          <w:rFonts w:asciiTheme="minorHAnsi" w:hAnsiTheme="minorHAnsi" w:cstheme="minorHAnsi"/>
          <w:sz w:val="22"/>
          <w:szCs w:val="22"/>
        </w:rPr>
      </w:pPr>
      <w:r w:rsidRPr="00B97395">
        <w:rPr>
          <w:rFonts w:asciiTheme="minorHAnsi" w:hAnsiTheme="minorHAnsi" w:cstheme="minorHAnsi"/>
          <w:sz w:val="22"/>
          <w:szCs w:val="22"/>
        </w:rPr>
        <w:t>Full length productions: 8 per week</w:t>
      </w:r>
    </w:p>
    <w:p w14:paraId="4059859E" w14:textId="77777777" w:rsidR="00FD1F49" w:rsidRPr="00B97395" w:rsidRDefault="000939CE" w:rsidP="00FE0A78">
      <w:pPr>
        <w:pStyle w:val="List21"/>
        <w:numPr>
          <w:ilvl w:val="0"/>
          <w:numId w:val="14"/>
        </w:numPr>
        <w:pBdr>
          <w:top w:val="single" w:sz="4" w:space="1" w:color="auto"/>
          <w:left w:val="single" w:sz="4" w:space="4" w:color="auto"/>
          <w:bottom w:val="single" w:sz="4" w:space="1" w:color="auto"/>
          <w:right w:val="single" w:sz="4" w:space="4" w:color="auto"/>
        </w:pBdr>
        <w:spacing w:after="80" w:line="264" w:lineRule="auto"/>
        <w:ind w:hanging="170"/>
        <w:rPr>
          <w:rFonts w:asciiTheme="minorHAnsi" w:hAnsiTheme="minorHAnsi" w:cstheme="minorHAnsi"/>
          <w:sz w:val="22"/>
          <w:szCs w:val="22"/>
        </w:rPr>
      </w:pPr>
      <w:r w:rsidRPr="00B97395">
        <w:rPr>
          <w:rFonts w:asciiTheme="minorHAnsi" w:hAnsiTheme="minorHAnsi" w:cstheme="minorHAnsi"/>
          <w:sz w:val="22"/>
          <w:szCs w:val="22"/>
        </w:rPr>
        <w:t xml:space="preserve">Performances one hour or less: 10 in a week where there are also workshops, </w:t>
      </w:r>
      <w:r w:rsidRPr="00B97395">
        <w:rPr>
          <w:rFonts w:asciiTheme="minorHAnsi" w:hAnsiTheme="minorHAnsi" w:cstheme="minorHAnsi"/>
          <w:sz w:val="22"/>
          <w:szCs w:val="22"/>
        </w:rPr>
        <w:cr/>
        <w:t>otherwise max.12</w:t>
      </w:r>
    </w:p>
    <w:p w14:paraId="4567C821" w14:textId="77777777" w:rsidR="00FD1F49" w:rsidRPr="00B97395" w:rsidRDefault="000939CE" w:rsidP="00FE0A78">
      <w:pPr>
        <w:pStyle w:val="List21"/>
        <w:numPr>
          <w:ilvl w:val="0"/>
          <w:numId w:val="14"/>
        </w:numPr>
        <w:pBdr>
          <w:top w:val="single" w:sz="4" w:space="1" w:color="auto"/>
          <w:left w:val="single" w:sz="4" w:space="4" w:color="auto"/>
          <w:bottom w:val="single" w:sz="4" w:space="1" w:color="auto"/>
          <w:right w:val="single" w:sz="4" w:space="4" w:color="auto"/>
        </w:pBdr>
        <w:spacing w:after="80" w:line="264" w:lineRule="auto"/>
        <w:ind w:hanging="170"/>
        <w:rPr>
          <w:rFonts w:asciiTheme="minorHAnsi" w:hAnsiTheme="minorHAnsi" w:cstheme="minorHAnsi"/>
          <w:sz w:val="22"/>
          <w:szCs w:val="22"/>
        </w:rPr>
      </w:pPr>
      <w:r w:rsidRPr="00B97395">
        <w:rPr>
          <w:rFonts w:asciiTheme="minorHAnsi" w:hAnsiTheme="minorHAnsi" w:cstheme="minorHAnsi"/>
          <w:sz w:val="22"/>
          <w:szCs w:val="22"/>
        </w:rPr>
        <w:t>Workshops: 3 per day and 12 per week</w:t>
      </w:r>
      <w:r w:rsidRPr="00B97395">
        <w:rPr>
          <w:rFonts w:asciiTheme="minorHAnsi" w:hAnsiTheme="minorHAnsi" w:cstheme="minorHAnsi"/>
          <w:sz w:val="22"/>
          <w:szCs w:val="22"/>
        </w:rPr>
        <w:br w:type="page"/>
      </w:r>
    </w:p>
    <w:p w14:paraId="397569A3" w14:textId="77777777" w:rsidR="00FD1F49" w:rsidRPr="00B97395" w:rsidRDefault="00FD1F49" w:rsidP="00B97395">
      <w:pPr>
        <w:pStyle w:val="List21"/>
        <w:spacing w:after="80" w:line="264" w:lineRule="auto"/>
        <w:ind w:left="0" w:firstLine="0"/>
        <w:rPr>
          <w:rFonts w:asciiTheme="minorHAnsi" w:hAnsiTheme="minorHAnsi" w:cstheme="minorHAnsi"/>
          <w:sz w:val="22"/>
          <w:szCs w:val="22"/>
        </w:rPr>
      </w:pPr>
    </w:p>
    <w:p w14:paraId="68626F46" w14:textId="77777777" w:rsidR="002F0F63" w:rsidRPr="00B97395" w:rsidRDefault="000939CE" w:rsidP="00251318">
      <w:pPr>
        <w:pStyle w:val="ListParagraph"/>
        <w:numPr>
          <w:ilvl w:val="0"/>
          <w:numId w:val="10"/>
        </w:numPr>
        <w:tabs>
          <w:tab w:val="num" w:pos="540"/>
          <w:tab w:val="left" w:pos="720"/>
        </w:tabs>
        <w:spacing w:after="80" w:line="264" w:lineRule="auto"/>
        <w:ind w:left="540" w:hanging="540"/>
        <w:rPr>
          <w:rFonts w:asciiTheme="minorHAnsi" w:hAnsiTheme="minorHAnsi" w:cstheme="minorHAnsi"/>
          <w:sz w:val="22"/>
          <w:szCs w:val="22"/>
        </w:rPr>
      </w:pPr>
      <w:r w:rsidRPr="00B97395">
        <w:rPr>
          <w:rFonts w:asciiTheme="minorHAnsi" w:hAnsiTheme="minorHAnsi" w:cstheme="minorHAnsi"/>
          <w:sz w:val="22"/>
          <w:szCs w:val="22"/>
        </w:rPr>
        <w:t>Financial Provisions: Salary</w:t>
      </w:r>
    </w:p>
    <w:p w14:paraId="2353C133" w14:textId="77777777" w:rsidR="002F0F63" w:rsidRPr="00B97395" w:rsidRDefault="000939CE" w:rsidP="009C1077">
      <w:pPr>
        <w:pStyle w:val="ListParagraph"/>
        <w:numPr>
          <w:ilvl w:val="0"/>
          <w:numId w:val="15"/>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The Manager shall pay the Company Member the sum of   __________ per week/ part week/day, exclusive of any allowances or holiday pay that may apply.</w:t>
      </w:r>
    </w:p>
    <w:p w14:paraId="5F27832A" w14:textId="77777777" w:rsidR="002F0F63" w:rsidRPr="00B97395" w:rsidRDefault="000939CE" w:rsidP="00FE0A78">
      <w:pPr>
        <w:pStyle w:val="ListParagraph"/>
        <w:pBdr>
          <w:top w:val="single" w:sz="4" w:space="1" w:color="auto"/>
          <w:left w:val="single" w:sz="4" w:space="4" w:color="auto"/>
          <w:bottom w:val="single" w:sz="4" w:space="1" w:color="auto"/>
          <w:right w:val="single" w:sz="4" w:space="4" w:color="auto"/>
        </w:pBdr>
        <w:spacing w:after="60" w:line="264" w:lineRule="auto"/>
        <w:ind w:left="0"/>
        <w:rPr>
          <w:rFonts w:asciiTheme="minorHAnsi" w:hAnsiTheme="minorHAnsi" w:cstheme="minorHAnsi"/>
          <w:sz w:val="22"/>
          <w:szCs w:val="22"/>
        </w:rPr>
      </w:pPr>
      <w:r w:rsidRPr="00B97395">
        <w:rPr>
          <w:rFonts w:asciiTheme="minorHAnsi" w:hAnsiTheme="minorHAnsi" w:cstheme="minorHAnsi"/>
          <w:sz w:val="22"/>
          <w:szCs w:val="22"/>
        </w:rPr>
        <w:t>This must be at least the ITC/Equity minimum set out in the Rates Sheet at the end of this Contract.</w:t>
      </w:r>
      <w:r w:rsidR="00C00C1D" w:rsidRPr="00B97395">
        <w:rPr>
          <w:rFonts w:asciiTheme="minorHAnsi" w:hAnsiTheme="minorHAnsi" w:cstheme="minorHAnsi"/>
          <w:sz w:val="22"/>
          <w:szCs w:val="22"/>
        </w:rPr>
        <w:t xml:space="preserve"> </w:t>
      </w:r>
      <w:r w:rsidRPr="00B97395">
        <w:rPr>
          <w:rFonts w:asciiTheme="minorHAnsi" w:hAnsiTheme="minorHAnsi" w:cstheme="minorHAnsi"/>
          <w:sz w:val="22"/>
          <w:szCs w:val="22"/>
        </w:rPr>
        <w:t xml:space="preserve">For single days or part weeks: at least </w:t>
      </w:r>
      <w:r w:rsidR="00C00C1D" w:rsidRPr="00B97395">
        <w:rPr>
          <w:rFonts w:asciiTheme="minorHAnsi" w:hAnsiTheme="minorHAnsi" w:cstheme="minorHAnsi"/>
          <w:sz w:val="22"/>
          <w:szCs w:val="22"/>
        </w:rPr>
        <w:t>1/6</w:t>
      </w:r>
      <w:r w:rsidRPr="00B97395">
        <w:rPr>
          <w:rFonts w:asciiTheme="minorHAnsi" w:hAnsiTheme="minorHAnsi" w:cstheme="minorHAnsi"/>
          <w:sz w:val="22"/>
          <w:szCs w:val="22"/>
        </w:rPr>
        <w:t xml:space="preserve"> of the minimum weekly salary per day.</w:t>
      </w:r>
    </w:p>
    <w:p w14:paraId="09DFC099" w14:textId="77777777" w:rsidR="002F0F63" w:rsidRPr="00B97395" w:rsidRDefault="002F0F63">
      <w:pPr>
        <w:tabs>
          <w:tab w:val="left" w:pos="720"/>
        </w:tabs>
        <w:spacing w:after="60" w:line="264" w:lineRule="auto"/>
        <w:ind w:left="720"/>
        <w:rPr>
          <w:rFonts w:asciiTheme="minorHAnsi" w:hAnsiTheme="minorHAnsi" w:cstheme="minorHAnsi"/>
          <w:sz w:val="22"/>
          <w:szCs w:val="22"/>
        </w:rPr>
      </w:pPr>
    </w:p>
    <w:p w14:paraId="67EC54FE" w14:textId="77777777" w:rsidR="002F0F63" w:rsidRPr="00B97395" w:rsidRDefault="000939CE" w:rsidP="009C1077">
      <w:pPr>
        <w:pStyle w:val="ListParagraph"/>
        <w:numPr>
          <w:ilvl w:val="0"/>
          <w:numId w:val="15"/>
        </w:numPr>
        <w:tabs>
          <w:tab w:val="num" w:pos="720"/>
        </w:tabs>
        <w:spacing w:after="60" w:line="264" w:lineRule="auto"/>
        <w:ind w:left="720" w:hanging="720"/>
        <w:rPr>
          <w:rFonts w:asciiTheme="minorHAnsi" w:hAnsiTheme="minorHAnsi" w:cstheme="minorHAnsi"/>
          <w:sz w:val="22"/>
          <w:szCs w:val="22"/>
        </w:rPr>
      </w:pPr>
      <w:r w:rsidRPr="00B97395">
        <w:rPr>
          <w:rFonts w:asciiTheme="minorHAnsi" w:hAnsiTheme="minorHAnsi" w:cstheme="minorHAnsi"/>
          <w:sz w:val="22"/>
          <w:szCs w:val="22"/>
        </w:rPr>
        <w:t>The above sum of £______ per week includes up to _____  h</w:t>
      </w:r>
      <w:r w:rsidR="004B0B02" w:rsidRPr="00B97395">
        <w:rPr>
          <w:rFonts w:asciiTheme="minorHAnsi" w:hAnsiTheme="minorHAnsi" w:cstheme="minorHAnsi"/>
          <w:sz w:val="22"/>
          <w:szCs w:val="22"/>
        </w:rPr>
        <w:t xml:space="preserve">ours overtime payment /does not </w:t>
      </w:r>
      <w:r w:rsidRPr="00B97395">
        <w:rPr>
          <w:rFonts w:asciiTheme="minorHAnsi" w:hAnsiTheme="minorHAnsi" w:cstheme="minorHAnsi"/>
          <w:sz w:val="22"/>
          <w:szCs w:val="22"/>
        </w:rPr>
        <w:t>include overtime payment* (*delete inapplicable phrase)</w:t>
      </w:r>
    </w:p>
    <w:p w14:paraId="708582F1" w14:textId="77777777" w:rsidR="002F0F63" w:rsidRPr="00B97395" w:rsidRDefault="002F0F63" w:rsidP="002402A9">
      <w:pPr>
        <w:tabs>
          <w:tab w:val="left" w:pos="720"/>
        </w:tabs>
        <w:spacing w:line="264" w:lineRule="auto"/>
        <w:rPr>
          <w:rFonts w:asciiTheme="minorHAnsi" w:hAnsiTheme="minorHAnsi" w:cstheme="minorHAnsi"/>
          <w:sz w:val="22"/>
          <w:szCs w:val="22"/>
        </w:rPr>
      </w:pPr>
    </w:p>
    <w:p w14:paraId="4CFD3C41" w14:textId="77777777" w:rsidR="002F0F63" w:rsidRPr="00B97395" w:rsidRDefault="000939CE" w:rsidP="009C1077">
      <w:pPr>
        <w:pStyle w:val="ListParagraph"/>
        <w:numPr>
          <w:ilvl w:val="0"/>
          <w:numId w:val="15"/>
        </w:numPr>
        <w:tabs>
          <w:tab w:val="num" w:pos="720"/>
        </w:tabs>
        <w:spacing w:after="60" w:line="264" w:lineRule="auto"/>
        <w:ind w:left="720" w:hanging="720"/>
        <w:rPr>
          <w:rFonts w:asciiTheme="minorHAnsi" w:hAnsiTheme="minorHAnsi" w:cstheme="minorHAnsi"/>
          <w:sz w:val="22"/>
          <w:szCs w:val="22"/>
        </w:rPr>
      </w:pPr>
      <w:r w:rsidRPr="00B97395">
        <w:rPr>
          <w:rFonts w:asciiTheme="minorHAnsi" w:hAnsiTheme="minorHAnsi" w:cstheme="minorHAnsi"/>
          <w:sz w:val="22"/>
          <w:szCs w:val="22"/>
        </w:rPr>
        <w:t>Payment shall be by……………………………… (method) on …………………. (day)(Requests for cash payments in the first week shall not be unreasonably refused)</w:t>
      </w:r>
    </w:p>
    <w:p w14:paraId="29FD6840" w14:textId="77777777" w:rsidR="00D069E2" w:rsidRPr="00B97395" w:rsidRDefault="00D069E2" w:rsidP="009C1077">
      <w:pPr>
        <w:pStyle w:val="ListParagraph"/>
        <w:numPr>
          <w:ilvl w:val="0"/>
          <w:numId w:val="15"/>
        </w:numPr>
        <w:tabs>
          <w:tab w:val="num" w:pos="720"/>
        </w:tabs>
        <w:spacing w:after="60" w:line="264" w:lineRule="auto"/>
        <w:ind w:left="720" w:hanging="720"/>
        <w:rPr>
          <w:rFonts w:asciiTheme="minorHAnsi" w:hAnsiTheme="minorHAnsi" w:cstheme="minorHAnsi"/>
          <w:sz w:val="22"/>
          <w:szCs w:val="22"/>
        </w:rPr>
      </w:pPr>
      <w:r w:rsidRPr="00B97395">
        <w:rPr>
          <w:rFonts w:asciiTheme="minorHAnsi" w:hAnsiTheme="minorHAnsi" w:cstheme="minorHAnsi"/>
          <w:sz w:val="22"/>
          <w:szCs w:val="22"/>
        </w:rPr>
        <w:t>Pre-engagement Call: Where the Company Member attends a call before the start of the engagement at the Manager’s request, s/he shall be paid as follows:</w:t>
      </w:r>
    </w:p>
    <w:p w14:paraId="79952288" w14:textId="77777777" w:rsidR="00D069E2" w:rsidRPr="00B97395" w:rsidRDefault="00D069E2" w:rsidP="00D069E2">
      <w:pPr>
        <w:pStyle w:val="ListParagraph"/>
        <w:numPr>
          <w:ilvl w:val="1"/>
          <w:numId w:val="15"/>
        </w:numPr>
        <w:tabs>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at least the minimum daily rate set out above</w:t>
      </w:r>
    </w:p>
    <w:p w14:paraId="695ABFF4" w14:textId="77777777" w:rsidR="00D069E2" w:rsidRPr="00B97395" w:rsidRDefault="00D069E2" w:rsidP="00D069E2">
      <w:pPr>
        <w:pStyle w:val="ListParagraph"/>
        <w:spacing w:after="60" w:line="264" w:lineRule="auto"/>
        <w:ind w:left="360"/>
        <w:rPr>
          <w:rFonts w:asciiTheme="minorHAnsi" w:hAnsiTheme="minorHAnsi" w:cstheme="minorHAnsi"/>
          <w:sz w:val="22"/>
          <w:szCs w:val="22"/>
        </w:rPr>
      </w:pPr>
      <w:r w:rsidRPr="00B97395">
        <w:rPr>
          <w:rFonts w:asciiTheme="minorHAnsi" w:hAnsiTheme="minorHAnsi" w:cstheme="minorHAnsi"/>
          <w:sz w:val="22"/>
          <w:szCs w:val="22"/>
        </w:rPr>
        <w:t xml:space="preserve">or </w:t>
      </w:r>
    </w:p>
    <w:p w14:paraId="5982D9EB" w14:textId="77777777" w:rsidR="00D069E2" w:rsidRPr="00B97395" w:rsidRDefault="00D069E2" w:rsidP="00D069E2">
      <w:pPr>
        <w:pStyle w:val="ListParagraph"/>
        <w:numPr>
          <w:ilvl w:val="1"/>
          <w:numId w:val="15"/>
        </w:numPr>
        <w:tabs>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where the call is for less than 4 hours at least half the minimum daily rate</w:t>
      </w:r>
    </w:p>
    <w:p w14:paraId="0BEEE3E4" w14:textId="77777777" w:rsidR="00D069E2" w:rsidRPr="00B97395" w:rsidRDefault="00D069E2" w:rsidP="00D069E2">
      <w:pPr>
        <w:pStyle w:val="ListParagraph"/>
        <w:numPr>
          <w:ilvl w:val="1"/>
          <w:numId w:val="15"/>
        </w:numPr>
        <w:tabs>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plus agreed travelling expenses (the Company Member must provide receipts)</w:t>
      </w:r>
    </w:p>
    <w:p w14:paraId="66A95B4C" w14:textId="77777777" w:rsidR="00D069E2" w:rsidRPr="00B97395" w:rsidRDefault="00D069E2" w:rsidP="00B97395">
      <w:pPr>
        <w:tabs>
          <w:tab w:val="num" w:pos="720"/>
        </w:tabs>
        <w:spacing w:line="264" w:lineRule="auto"/>
        <w:rPr>
          <w:rFonts w:asciiTheme="minorHAnsi" w:hAnsiTheme="minorHAnsi" w:cstheme="minorHAnsi"/>
          <w:sz w:val="22"/>
          <w:szCs w:val="22"/>
        </w:rPr>
      </w:pPr>
    </w:p>
    <w:p w14:paraId="0A2058AA" w14:textId="77777777" w:rsidR="002F0F63" w:rsidRPr="00B97395" w:rsidRDefault="000939CE" w:rsidP="009C1077">
      <w:pPr>
        <w:pStyle w:val="ListParagraph"/>
        <w:numPr>
          <w:ilvl w:val="0"/>
          <w:numId w:val="15"/>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 xml:space="preserve">Scope:   </w:t>
      </w:r>
    </w:p>
    <w:p w14:paraId="15F6345F" w14:textId="77777777" w:rsidR="002F0F63" w:rsidRPr="00B97395" w:rsidRDefault="000939CE" w:rsidP="009C1077">
      <w:pPr>
        <w:pStyle w:val="ListParagraph"/>
        <w:numPr>
          <w:ilvl w:val="1"/>
          <w:numId w:val="15"/>
        </w:numPr>
        <w:tabs>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 xml:space="preserve">The Company Member’s weekly salary covers rehearsals, performances, travel, workshops (preparation and participation), costume fittings, photographic sessions and any other duties set out in the Contract </w:t>
      </w:r>
    </w:p>
    <w:p w14:paraId="2143E659" w14:textId="77777777" w:rsidR="002F0F63" w:rsidRPr="00B97395" w:rsidRDefault="000939CE" w:rsidP="009C1077">
      <w:pPr>
        <w:pStyle w:val="ListParagraph"/>
        <w:numPr>
          <w:ilvl w:val="1"/>
          <w:numId w:val="15"/>
        </w:numPr>
        <w:tabs>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For Dancers this includes participation in classes</w:t>
      </w:r>
    </w:p>
    <w:p w14:paraId="44E8A2E6" w14:textId="77777777" w:rsidR="002F0F63" w:rsidRPr="00B97395" w:rsidRDefault="000939CE" w:rsidP="009C1077">
      <w:pPr>
        <w:pStyle w:val="ListParagraph"/>
        <w:numPr>
          <w:ilvl w:val="1"/>
          <w:numId w:val="15"/>
        </w:numPr>
        <w:tabs>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 xml:space="preserve">Understudying: </w:t>
      </w:r>
    </w:p>
    <w:p w14:paraId="2BBE1EBB" w14:textId="77777777" w:rsidR="002F0F63" w:rsidRPr="00B97395" w:rsidRDefault="000939CE" w:rsidP="009C1077">
      <w:pPr>
        <w:pStyle w:val="ListParagraph"/>
        <w:numPr>
          <w:ilvl w:val="2"/>
          <w:numId w:val="15"/>
        </w:numPr>
        <w:tabs>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 xml:space="preserve">A Company Member contracted only to understudy </w:t>
      </w:r>
    </w:p>
    <w:p w14:paraId="37ADC938" w14:textId="77777777" w:rsidR="002F0F63" w:rsidRPr="00B97395" w:rsidRDefault="000939CE" w:rsidP="009C1077">
      <w:pPr>
        <w:pStyle w:val="ListParagraph"/>
        <w:numPr>
          <w:ilvl w:val="3"/>
          <w:numId w:val="15"/>
        </w:numPr>
        <w:tabs>
          <w:tab w:val="num" w:pos="1440"/>
        </w:tabs>
        <w:spacing w:after="6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should not understudy more than 3 roles for the minimum salary</w:t>
      </w:r>
    </w:p>
    <w:p w14:paraId="210D48A8" w14:textId="77777777" w:rsidR="002F0F63" w:rsidRPr="00B97395" w:rsidRDefault="000939CE" w:rsidP="009C1077">
      <w:pPr>
        <w:pStyle w:val="ListParagraph"/>
        <w:numPr>
          <w:ilvl w:val="3"/>
          <w:numId w:val="15"/>
        </w:numPr>
        <w:tabs>
          <w:tab w:val="num" w:pos="1440"/>
        </w:tabs>
        <w:spacing w:after="6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 xml:space="preserve">need not receive extra payment if they </w:t>
      </w:r>
      <w:proofErr w:type="gramStart"/>
      <w:r w:rsidRPr="00B97395">
        <w:rPr>
          <w:rFonts w:asciiTheme="minorHAnsi" w:hAnsiTheme="minorHAnsi" w:cstheme="minorHAnsi"/>
          <w:sz w:val="22"/>
          <w:szCs w:val="22"/>
        </w:rPr>
        <w:t>have to</w:t>
      </w:r>
      <w:proofErr w:type="gramEnd"/>
      <w:r w:rsidRPr="00B97395">
        <w:rPr>
          <w:rFonts w:asciiTheme="minorHAnsi" w:hAnsiTheme="minorHAnsi" w:cstheme="minorHAnsi"/>
          <w:sz w:val="22"/>
          <w:szCs w:val="22"/>
        </w:rPr>
        <w:t xml:space="preserve"> perform. </w:t>
      </w:r>
    </w:p>
    <w:p w14:paraId="15A90A4F" w14:textId="77777777" w:rsidR="002F0F63" w:rsidRPr="00B97395" w:rsidRDefault="000939CE" w:rsidP="009C1077">
      <w:pPr>
        <w:pStyle w:val="ListParagraph"/>
        <w:numPr>
          <w:ilvl w:val="2"/>
          <w:numId w:val="15"/>
        </w:numPr>
        <w:tabs>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A Company member contracted to perform and understudy should receive</w:t>
      </w:r>
    </w:p>
    <w:p w14:paraId="10FD31CC" w14:textId="77777777" w:rsidR="00C00C1D" w:rsidRPr="00B97395" w:rsidRDefault="000939CE" w:rsidP="009C1077">
      <w:pPr>
        <w:pStyle w:val="ListParagraph"/>
        <w:numPr>
          <w:ilvl w:val="3"/>
          <w:numId w:val="15"/>
        </w:numPr>
        <w:tabs>
          <w:tab w:val="num" w:pos="1440"/>
        </w:tabs>
        <w:spacing w:after="6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 xml:space="preserve">a mutually agreed additional “obligation payment” </w:t>
      </w:r>
    </w:p>
    <w:p w14:paraId="5C6C2252" w14:textId="77777777" w:rsidR="00B97395" w:rsidRPr="00B97395" w:rsidRDefault="000939CE" w:rsidP="00B97395">
      <w:pPr>
        <w:pStyle w:val="ListParagraph"/>
        <w:numPr>
          <w:ilvl w:val="3"/>
          <w:numId w:val="15"/>
        </w:numPr>
        <w:tabs>
          <w:tab w:val="num" w:pos="1440"/>
        </w:tabs>
        <w:spacing w:after="6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 xml:space="preserve">further additional payment if they perform an understudy role. </w:t>
      </w:r>
      <w:r w:rsidRPr="00B97395">
        <w:rPr>
          <w:rFonts w:asciiTheme="minorHAnsi" w:hAnsiTheme="minorHAnsi" w:cstheme="minorHAnsi"/>
          <w:sz w:val="22"/>
          <w:szCs w:val="22"/>
        </w:rPr>
        <w:cr/>
      </w:r>
    </w:p>
    <w:p w14:paraId="3B6D7B02" w14:textId="77777777" w:rsidR="002F0F63" w:rsidRPr="00B97395" w:rsidRDefault="000939CE" w:rsidP="005667BD">
      <w:pPr>
        <w:pStyle w:val="ListParagraph"/>
        <w:numPr>
          <w:ilvl w:val="0"/>
          <w:numId w:val="44"/>
        </w:numPr>
        <w:spacing w:after="60" w:line="264" w:lineRule="auto"/>
        <w:ind w:left="540" w:hanging="540"/>
        <w:rPr>
          <w:rFonts w:asciiTheme="minorHAnsi" w:hAnsiTheme="minorHAnsi" w:cstheme="minorHAnsi"/>
          <w:spacing w:val="-3"/>
          <w:sz w:val="22"/>
          <w:szCs w:val="22"/>
        </w:rPr>
      </w:pPr>
      <w:r w:rsidRPr="00B97395">
        <w:rPr>
          <w:rFonts w:asciiTheme="minorHAnsi" w:hAnsiTheme="minorHAnsi" w:cstheme="minorHAnsi"/>
          <w:sz w:val="22"/>
          <w:szCs w:val="22"/>
        </w:rPr>
        <w:t>Financial Provisions: Expenses</w:t>
      </w:r>
    </w:p>
    <w:p w14:paraId="7214BFAF" w14:textId="77777777" w:rsidR="002F0F63" w:rsidRPr="00B97395" w:rsidRDefault="000939CE">
      <w:pPr>
        <w:spacing w:after="60" w:line="264" w:lineRule="auto"/>
        <w:rPr>
          <w:rFonts w:asciiTheme="minorHAnsi" w:hAnsiTheme="minorHAnsi" w:cstheme="minorHAnsi"/>
          <w:sz w:val="22"/>
          <w:szCs w:val="22"/>
        </w:rPr>
      </w:pPr>
      <w:r w:rsidRPr="00B97395">
        <w:rPr>
          <w:rFonts w:asciiTheme="minorHAnsi" w:hAnsiTheme="minorHAnsi" w:cstheme="minorHAnsi"/>
          <w:sz w:val="22"/>
          <w:szCs w:val="22"/>
        </w:rPr>
        <w:t xml:space="preserve">The Manager shall pay the Company Member the following expenses: </w:t>
      </w:r>
    </w:p>
    <w:p w14:paraId="210A931D" w14:textId="77777777" w:rsidR="002F0F63" w:rsidRPr="00B97395" w:rsidRDefault="000939CE" w:rsidP="009C1077">
      <w:pPr>
        <w:pStyle w:val="ListParagraph"/>
        <w:numPr>
          <w:ilvl w:val="0"/>
          <w:numId w:val="16"/>
        </w:numPr>
        <w:tabs>
          <w:tab w:val="clear" w:pos="425"/>
          <w:tab w:val="num" w:pos="709"/>
        </w:tabs>
        <w:spacing w:after="60" w:line="264" w:lineRule="auto"/>
        <w:ind w:left="709" w:hanging="425"/>
        <w:rPr>
          <w:rFonts w:asciiTheme="minorHAnsi" w:hAnsiTheme="minorHAnsi" w:cstheme="minorHAnsi"/>
          <w:sz w:val="22"/>
          <w:szCs w:val="22"/>
        </w:rPr>
      </w:pPr>
      <w:r w:rsidRPr="00B97395">
        <w:rPr>
          <w:rFonts w:asciiTheme="minorHAnsi" w:hAnsiTheme="minorHAnsi" w:cstheme="minorHAnsi"/>
          <w:sz w:val="22"/>
          <w:szCs w:val="22"/>
        </w:rPr>
        <w:t>Where the Company Member is relocating to work for the Manager, the cost of travel between the Company Member’s home and Company Base at the beginning and the end of the engagement. This sum can be subject to a pre-agreed maximum. (see also notes on NICs and travel expenses in The Handbook)</w:t>
      </w:r>
    </w:p>
    <w:p w14:paraId="2DBA80CD" w14:textId="77777777" w:rsidR="002F0F63" w:rsidRPr="00B97395" w:rsidRDefault="000939CE" w:rsidP="009C1077">
      <w:pPr>
        <w:pStyle w:val="ListParagraph"/>
        <w:numPr>
          <w:ilvl w:val="0"/>
          <w:numId w:val="16"/>
        </w:numPr>
        <w:tabs>
          <w:tab w:val="clear" w:pos="425"/>
          <w:tab w:val="num" w:pos="709"/>
        </w:tabs>
        <w:spacing w:after="60" w:line="264" w:lineRule="auto"/>
        <w:ind w:left="709" w:hanging="425"/>
        <w:rPr>
          <w:rFonts w:asciiTheme="minorHAnsi" w:hAnsiTheme="minorHAnsi" w:cstheme="minorHAnsi"/>
          <w:sz w:val="22"/>
          <w:szCs w:val="22"/>
        </w:rPr>
      </w:pPr>
      <w:r w:rsidRPr="00B97395">
        <w:rPr>
          <w:rFonts w:asciiTheme="minorHAnsi" w:hAnsiTheme="minorHAnsi" w:cstheme="minorHAnsi"/>
          <w:sz w:val="22"/>
          <w:szCs w:val="22"/>
        </w:rPr>
        <w:t xml:space="preserve">  At base:</w:t>
      </w:r>
    </w:p>
    <w:p w14:paraId="66EBF3F7" w14:textId="77777777" w:rsidR="002F0F63" w:rsidRPr="00B97395" w:rsidRDefault="000939CE" w:rsidP="009C1077">
      <w:pPr>
        <w:pStyle w:val="ListParagraph"/>
        <w:numPr>
          <w:ilvl w:val="1"/>
          <w:numId w:val="16"/>
        </w:numPr>
        <w:tabs>
          <w:tab w:val="clear" w:pos="360"/>
          <w:tab w:val="num" w:pos="1644"/>
        </w:tabs>
        <w:spacing w:after="60" w:line="264" w:lineRule="auto"/>
        <w:ind w:left="1644" w:hanging="357"/>
        <w:rPr>
          <w:rFonts w:asciiTheme="minorHAnsi" w:hAnsiTheme="minorHAnsi" w:cstheme="minorHAnsi"/>
          <w:spacing w:val="-3"/>
          <w:sz w:val="22"/>
          <w:szCs w:val="22"/>
        </w:rPr>
      </w:pPr>
      <w:r w:rsidRPr="00B97395">
        <w:rPr>
          <w:rFonts w:asciiTheme="minorHAnsi" w:hAnsiTheme="minorHAnsi" w:cstheme="minorHAnsi"/>
          <w:sz w:val="22"/>
          <w:szCs w:val="22"/>
        </w:rPr>
        <w:t xml:space="preserve">Relocation £.............. per week/reimbursement of actual costs to maximum </w:t>
      </w:r>
      <w:r w:rsidR="00CF2AFA" w:rsidRPr="00B97395">
        <w:rPr>
          <w:rFonts w:asciiTheme="minorHAnsi" w:hAnsiTheme="minorHAnsi" w:cstheme="minorHAnsi"/>
          <w:sz w:val="22"/>
          <w:szCs w:val="22"/>
        </w:rPr>
        <w:t>o</w:t>
      </w:r>
      <w:r w:rsidRPr="00B97395">
        <w:rPr>
          <w:rFonts w:asciiTheme="minorHAnsi" w:hAnsiTheme="minorHAnsi" w:cstheme="minorHAnsi"/>
          <w:sz w:val="22"/>
          <w:szCs w:val="22"/>
        </w:rPr>
        <w:t xml:space="preserve">f £………/provide accommodation </w:t>
      </w:r>
      <w:r w:rsidR="00C00C1D" w:rsidRPr="00B97395">
        <w:rPr>
          <w:rFonts w:asciiTheme="minorHAnsi" w:hAnsiTheme="minorHAnsi" w:cstheme="minorHAnsi"/>
          <w:sz w:val="22"/>
          <w:szCs w:val="22"/>
        </w:rPr>
        <w:t xml:space="preserve">(*delete two of these options)  </w:t>
      </w:r>
      <w:r w:rsidR="00C00C1D" w:rsidRPr="00B97395">
        <w:rPr>
          <w:rFonts w:asciiTheme="minorHAnsi" w:hAnsiTheme="minorHAnsi" w:cstheme="minorHAnsi"/>
          <w:b/>
          <w:sz w:val="22"/>
          <w:szCs w:val="22"/>
        </w:rPr>
        <w:t>or</w:t>
      </w:r>
    </w:p>
    <w:p w14:paraId="04FB2D1E" w14:textId="77777777" w:rsidR="002F0F63" w:rsidRPr="00B97395" w:rsidRDefault="000939CE" w:rsidP="009C1077">
      <w:pPr>
        <w:pStyle w:val="ListParagraph"/>
        <w:numPr>
          <w:ilvl w:val="1"/>
          <w:numId w:val="16"/>
        </w:numPr>
        <w:tabs>
          <w:tab w:val="clear" w:pos="360"/>
          <w:tab w:val="num" w:pos="1644"/>
        </w:tabs>
        <w:spacing w:after="60" w:line="264" w:lineRule="auto"/>
        <w:ind w:left="1644" w:hanging="357"/>
        <w:rPr>
          <w:rFonts w:asciiTheme="minorHAnsi" w:hAnsiTheme="minorHAnsi" w:cstheme="minorHAnsi"/>
          <w:spacing w:val="-3"/>
          <w:sz w:val="22"/>
          <w:szCs w:val="22"/>
        </w:rPr>
      </w:pPr>
      <w:r w:rsidRPr="00B97395">
        <w:rPr>
          <w:rFonts w:asciiTheme="minorHAnsi" w:hAnsiTheme="minorHAnsi" w:cstheme="minorHAnsi"/>
          <w:sz w:val="22"/>
          <w:szCs w:val="22"/>
        </w:rPr>
        <w:t>Commuting costs if appropriate</w:t>
      </w:r>
    </w:p>
    <w:p w14:paraId="32FE77F8" w14:textId="77777777" w:rsidR="002F0F63" w:rsidRPr="00B97395" w:rsidRDefault="002F0F63" w:rsidP="00FE0A78">
      <w:pPr>
        <w:spacing w:line="264" w:lineRule="auto"/>
        <w:rPr>
          <w:rFonts w:asciiTheme="minorHAnsi" w:hAnsiTheme="minorHAnsi" w:cstheme="minorHAnsi"/>
          <w:spacing w:val="-3"/>
          <w:sz w:val="22"/>
          <w:szCs w:val="22"/>
        </w:rPr>
      </w:pPr>
    </w:p>
    <w:p w14:paraId="674D350A" w14:textId="77777777" w:rsidR="002F0F63" w:rsidRPr="00B97395" w:rsidRDefault="002F0F63" w:rsidP="00D069E2">
      <w:pPr>
        <w:spacing w:after="100" w:line="264" w:lineRule="auto"/>
        <w:rPr>
          <w:rFonts w:asciiTheme="minorHAnsi" w:hAnsiTheme="minorHAnsi" w:cstheme="minorHAnsi"/>
          <w:sz w:val="22"/>
          <w:szCs w:val="22"/>
        </w:rPr>
      </w:pPr>
    </w:p>
    <w:p w14:paraId="17F8B992" w14:textId="77777777" w:rsidR="00FE0A78" w:rsidRPr="00B97395" w:rsidRDefault="00FE0A78" w:rsidP="00FE0A78">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eastAsia="en-GB"/>
        </w:rPr>
      </w:pPr>
      <w:r w:rsidRPr="00B97395">
        <w:rPr>
          <w:rFonts w:asciiTheme="minorHAnsi" w:hAnsiTheme="minorHAnsi" w:cstheme="minorHAnsi"/>
          <w:sz w:val="22"/>
          <w:szCs w:val="22"/>
          <w:lang w:eastAsia="en-GB"/>
        </w:rPr>
        <w:t xml:space="preserve">Relocation: If the Company Member’s home address is 25 miles or more from Company Base and the Company Member is actually incurring costs in running two homes by living away from their home base, s/he may reclaim these costs for the first16 weeks of the engagement, up to the maximum rates set out in the Rates Sheet at the end of this Contract.  There are two rates, for companies based in Greater London and those elsewhere. </w:t>
      </w:r>
    </w:p>
    <w:p w14:paraId="3BF3CFF6" w14:textId="77777777" w:rsidR="00FE0A78" w:rsidRPr="00B97395" w:rsidRDefault="00FE0A78" w:rsidP="00FE0A78">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eastAsia="en-GB"/>
        </w:rPr>
      </w:pPr>
    </w:p>
    <w:p w14:paraId="137DD382" w14:textId="77777777" w:rsidR="00FE0A78" w:rsidRPr="00B97395" w:rsidRDefault="00FE0A78" w:rsidP="00FE0A78">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eastAsia="en-GB"/>
        </w:rPr>
      </w:pPr>
      <w:r w:rsidRPr="00B97395">
        <w:rPr>
          <w:rFonts w:asciiTheme="minorHAnsi" w:hAnsiTheme="minorHAnsi" w:cstheme="minorHAnsi"/>
          <w:sz w:val="22"/>
          <w:szCs w:val="22"/>
          <w:lang w:eastAsia="en-GB"/>
        </w:rPr>
        <w:t>-The 16 weeks may include weeks when the Company Member receives touring expenses if the company is not working away from base for full weeks.</w:t>
      </w:r>
      <w:r w:rsidRPr="00B97395">
        <w:rPr>
          <w:rFonts w:asciiTheme="minorHAnsi" w:hAnsiTheme="minorHAnsi" w:cstheme="minorHAnsi"/>
          <w:sz w:val="22"/>
          <w:szCs w:val="22"/>
          <w:lang w:eastAsia="en-GB"/>
        </w:rPr>
        <w:tab/>
      </w:r>
    </w:p>
    <w:p w14:paraId="5D27CC1C" w14:textId="77777777" w:rsidR="00FE0A78" w:rsidRPr="00B97395" w:rsidRDefault="00FE0A78" w:rsidP="00FE0A78">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eastAsia="en-GB"/>
        </w:rPr>
      </w:pPr>
    </w:p>
    <w:p w14:paraId="5ACE3C9D" w14:textId="77777777" w:rsidR="00FE0A78" w:rsidRPr="00B97395" w:rsidRDefault="00FE0A78" w:rsidP="00FE0A78">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eastAsia="en-GB"/>
        </w:rPr>
      </w:pPr>
      <w:r w:rsidRPr="00B97395">
        <w:rPr>
          <w:rFonts w:asciiTheme="minorHAnsi" w:hAnsiTheme="minorHAnsi" w:cstheme="minorHAnsi"/>
          <w:sz w:val="22"/>
          <w:szCs w:val="22"/>
          <w:lang w:eastAsia="en-GB"/>
        </w:rPr>
        <w:t xml:space="preserve">-The manager may ask for proof that the Company Member is incurring costs in running two homes. </w:t>
      </w:r>
    </w:p>
    <w:p w14:paraId="34F84933" w14:textId="77777777" w:rsidR="00FE0A78" w:rsidRPr="00B97395" w:rsidRDefault="00FE0A78" w:rsidP="00FE0A78">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eastAsia="en-GB"/>
        </w:rPr>
      </w:pPr>
    </w:p>
    <w:p w14:paraId="341CEE2A" w14:textId="77777777" w:rsidR="00FE0A78" w:rsidRPr="00B97395" w:rsidRDefault="00FE0A78" w:rsidP="00FE0A78">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eastAsia="en-GB"/>
        </w:rPr>
      </w:pPr>
      <w:r w:rsidRPr="00B97395">
        <w:rPr>
          <w:rFonts w:asciiTheme="minorHAnsi" w:hAnsiTheme="minorHAnsi" w:cstheme="minorHAnsi"/>
          <w:sz w:val="22"/>
          <w:szCs w:val="22"/>
          <w:lang w:eastAsia="en-GB"/>
        </w:rPr>
        <w:t xml:space="preserve">-The Manager may offer to provide reasonable accommodation (such as a Company flat) instead of paying relocation costs; the Company Member may reasonably refuse such </w:t>
      </w:r>
      <w:r w:rsidRPr="00B97395">
        <w:rPr>
          <w:rFonts w:asciiTheme="minorHAnsi" w:hAnsiTheme="minorHAnsi" w:cstheme="minorHAnsi"/>
          <w:sz w:val="22"/>
          <w:szCs w:val="22"/>
          <w:lang w:eastAsia="en-GB"/>
        </w:rPr>
        <w:cr/>
        <w:t xml:space="preserve">an offer. </w:t>
      </w:r>
    </w:p>
    <w:p w14:paraId="54E9836B" w14:textId="77777777" w:rsidR="00FE0A78" w:rsidRPr="00B97395" w:rsidRDefault="00FE0A78" w:rsidP="00FE0A78">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eastAsia="en-GB"/>
        </w:rPr>
      </w:pPr>
    </w:p>
    <w:p w14:paraId="1D6388A0" w14:textId="77777777" w:rsidR="00FE0A78" w:rsidRPr="00B97395" w:rsidRDefault="00FE0A78" w:rsidP="00FE0A78">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eastAsia="en-GB"/>
        </w:rPr>
      </w:pPr>
      <w:r w:rsidRPr="00B97395">
        <w:rPr>
          <w:rFonts w:asciiTheme="minorHAnsi" w:hAnsiTheme="minorHAnsi" w:cstheme="minorHAnsi"/>
          <w:sz w:val="22"/>
          <w:szCs w:val="22"/>
          <w:lang w:eastAsia="en-GB"/>
        </w:rPr>
        <w:t xml:space="preserve">Two Bases:  Where a company only performs in two places or where a co-production is performed only at each partner’s base, both venues can be treated as Company Base for the purpose of allowances </w:t>
      </w:r>
      <w:proofErr w:type="spellStart"/>
      <w:r w:rsidRPr="00B97395">
        <w:rPr>
          <w:rFonts w:asciiTheme="minorHAnsi" w:hAnsiTheme="minorHAnsi" w:cstheme="minorHAnsi"/>
          <w:sz w:val="22"/>
          <w:szCs w:val="22"/>
          <w:lang w:eastAsia="en-GB"/>
        </w:rPr>
        <w:t>i.e</w:t>
      </w:r>
      <w:proofErr w:type="spellEnd"/>
      <w:r w:rsidRPr="00B97395">
        <w:rPr>
          <w:rFonts w:asciiTheme="minorHAnsi" w:hAnsiTheme="minorHAnsi" w:cstheme="minorHAnsi"/>
          <w:sz w:val="22"/>
          <w:szCs w:val="22"/>
          <w:lang w:eastAsia="en-GB"/>
        </w:rPr>
        <w:t xml:space="preserve">: relocation or commuting costs should be paid but touring expenses do not apply.                                                                                                              </w:t>
      </w:r>
    </w:p>
    <w:p w14:paraId="0E7D130E" w14:textId="77777777" w:rsidR="00FE0A78" w:rsidRPr="00B97395" w:rsidRDefault="00FE0A78" w:rsidP="00FE0A78">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eastAsia="en-GB"/>
        </w:rPr>
      </w:pPr>
      <w:r w:rsidRPr="00B97395">
        <w:rPr>
          <w:rFonts w:asciiTheme="minorHAnsi" w:hAnsiTheme="minorHAnsi" w:cstheme="minorHAnsi"/>
          <w:sz w:val="22"/>
          <w:szCs w:val="22"/>
          <w:lang w:eastAsia="en-GB"/>
        </w:rPr>
        <w:t>Commuting Costs: If the Company Member is not claiming relocation costs when working at Company Base and is incurring costs for travel, s/he may claim fares or petrol costs from the Manager, on a weekly basis for up to the first 16 weeks of the engagement.  There is a weekly threshold (set out in the Rates Sheet at the end of this Contract) below which commuting costs will not be reimbursed and reimbursement is capped at a maximum weekly sum equivalent to the relevant Relocation Cost ceiling.</w:t>
      </w:r>
    </w:p>
    <w:p w14:paraId="6F50CB03" w14:textId="77777777" w:rsidR="00C13B92" w:rsidRPr="00B97395" w:rsidRDefault="00C13B92" w:rsidP="00C13B92">
      <w:pPr>
        <w:spacing w:after="100" w:line="264" w:lineRule="auto"/>
        <w:rPr>
          <w:rFonts w:asciiTheme="minorHAnsi" w:hAnsiTheme="minorHAnsi" w:cstheme="minorHAnsi"/>
          <w:sz w:val="22"/>
          <w:szCs w:val="22"/>
        </w:rPr>
      </w:pPr>
    </w:p>
    <w:p w14:paraId="09892482" w14:textId="77777777" w:rsidR="002F0F63" w:rsidRPr="00B97395" w:rsidRDefault="000939CE" w:rsidP="009C1077">
      <w:pPr>
        <w:pStyle w:val="ListParagraph"/>
        <w:numPr>
          <w:ilvl w:val="0"/>
          <w:numId w:val="19"/>
        </w:numPr>
        <w:spacing w:after="100" w:line="264" w:lineRule="auto"/>
        <w:rPr>
          <w:rFonts w:asciiTheme="minorHAnsi" w:hAnsiTheme="minorHAnsi" w:cstheme="minorHAnsi"/>
          <w:sz w:val="22"/>
          <w:szCs w:val="22"/>
        </w:rPr>
      </w:pPr>
      <w:r w:rsidRPr="00B97395">
        <w:rPr>
          <w:rFonts w:asciiTheme="minorHAnsi" w:hAnsiTheme="minorHAnsi" w:cstheme="minorHAnsi"/>
          <w:sz w:val="22"/>
          <w:szCs w:val="22"/>
        </w:rPr>
        <w:t xml:space="preserve"> On tour: </w:t>
      </w:r>
    </w:p>
    <w:p w14:paraId="6D4A50C9" w14:textId="77777777" w:rsidR="002F0F63" w:rsidRPr="00B97395" w:rsidRDefault="000939CE" w:rsidP="009C1077">
      <w:pPr>
        <w:pStyle w:val="ListParagraph"/>
        <w:numPr>
          <w:ilvl w:val="1"/>
          <w:numId w:val="19"/>
        </w:numPr>
        <w:tabs>
          <w:tab w:val="clear" w:pos="360"/>
          <w:tab w:val="num" w:pos="720"/>
        </w:tabs>
        <w:spacing w:after="10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Accommodation: The Manager shall (delete whichever does not apply)</w:t>
      </w:r>
    </w:p>
    <w:p w14:paraId="570A2CC0" w14:textId="77777777" w:rsidR="002F0F63" w:rsidRPr="00B97395" w:rsidRDefault="000939CE" w:rsidP="009C1077">
      <w:pPr>
        <w:pStyle w:val="ListParagraph"/>
        <w:numPr>
          <w:ilvl w:val="2"/>
          <w:numId w:val="19"/>
        </w:numPr>
        <w:tabs>
          <w:tab w:val="num" w:pos="1080"/>
        </w:tabs>
        <w:spacing w:after="10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 xml:space="preserve">Provide accommodation </w:t>
      </w:r>
    </w:p>
    <w:p w14:paraId="3C6393CC" w14:textId="77777777" w:rsidR="002F0F63" w:rsidRPr="00B97395" w:rsidRDefault="000939CE" w:rsidP="009C1077">
      <w:pPr>
        <w:pStyle w:val="ListParagraph"/>
        <w:numPr>
          <w:ilvl w:val="2"/>
          <w:numId w:val="19"/>
        </w:numPr>
        <w:tabs>
          <w:tab w:val="num" w:pos="1080"/>
        </w:tabs>
        <w:spacing w:after="10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Reimburse the cost of accommodation up to a maximum of £……...*</w:t>
      </w:r>
    </w:p>
    <w:p w14:paraId="5329CEFA" w14:textId="77777777" w:rsidR="002F0F63" w:rsidRPr="00B97395" w:rsidRDefault="000939CE" w:rsidP="009C1077">
      <w:pPr>
        <w:pStyle w:val="ListParagraph"/>
        <w:numPr>
          <w:ilvl w:val="2"/>
          <w:numId w:val="19"/>
        </w:numPr>
        <w:tabs>
          <w:tab w:val="num" w:pos="1080"/>
        </w:tabs>
        <w:spacing w:after="10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An allowance of £….(see Rates Sheet for minimum allowance)</w:t>
      </w:r>
    </w:p>
    <w:p w14:paraId="05F62CCF" w14:textId="77777777" w:rsidR="002F0F63" w:rsidRPr="00B97395" w:rsidRDefault="000939CE" w:rsidP="009C1077">
      <w:pPr>
        <w:pStyle w:val="ListParagraph"/>
        <w:numPr>
          <w:ilvl w:val="1"/>
          <w:numId w:val="19"/>
        </w:numPr>
        <w:tabs>
          <w:tab w:val="clear" w:pos="360"/>
          <w:tab w:val="num" w:pos="720"/>
        </w:tabs>
        <w:spacing w:after="10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Meals: The Manager shall provide (delete the clauses that do not apply)</w:t>
      </w:r>
    </w:p>
    <w:p w14:paraId="5021A876" w14:textId="77777777" w:rsidR="002402A9" w:rsidRPr="00B97395" w:rsidRDefault="000939CE" w:rsidP="001A4E8F">
      <w:pPr>
        <w:pStyle w:val="ListParagraph"/>
        <w:numPr>
          <w:ilvl w:val="2"/>
          <w:numId w:val="19"/>
        </w:numPr>
        <w:tabs>
          <w:tab w:val="num" w:pos="1080"/>
        </w:tabs>
        <w:spacing w:after="10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One meal a day/One meal a day allowance of £…… (see Rates Sheet for minimum allowance)</w:t>
      </w:r>
      <w:r w:rsidR="002402A9" w:rsidRPr="00B97395">
        <w:rPr>
          <w:rFonts w:asciiTheme="minorHAnsi" w:hAnsiTheme="minorHAnsi" w:cstheme="minorHAnsi"/>
          <w:sz w:val="22"/>
          <w:szCs w:val="22"/>
        </w:rPr>
        <w:t xml:space="preserve">   or</w:t>
      </w:r>
    </w:p>
    <w:p w14:paraId="3648979A" w14:textId="77777777" w:rsidR="002F0F63" w:rsidRPr="00B97395" w:rsidRDefault="000939CE" w:rsidP="001A4E8F">
      <w:pPr>
        <w:pStyle w:val="ListParagraph"/>
        <w:numPr>
          <w:ilvl w:val="2"/>
          <w:numId w:val="19"/>
        </w:numPr>
        <w:tabs>
          <w:tab w:val="num" w:pos="1080"/>
        </w:tabs>
        <w:spacing w:after="10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Two meals a day/One meal a day and one meal a day allowance of £…/Two meals a day</w:t>
      </w:r>
      <w:r w:rsidR="00E638B2" w:rsidRPr="00B97395">
        <w:rPr>
          <w:rFonts w:asciiTheme="minorHAnsi" w:hAnsiTheme="minorHAnsi" w:cstheme="minorHAnsi"/>
          <w:sz w:val="22"/>
          <w:szCs w:val="22"/>
        </w:rPr>
        <w:t xml:space="preserve"> </w:t>
      </w:r>
      <w:r w:rsidRPr="00B97395">
        <w:rPr>
          <w:rFonts w:asciiTheme="minorHAnsi" w:hAnsiTheme="minorHAnsi" w:cstheme="minorHAnsi"/>
          <w:sz w:val="22"/>
          <w:szCs w:val="22"/>
        </w:rPr>
        <w:t>allowance of £ ………… (see Rates Sheet for minimum allowance)</w:t>
      </w:r>
      <w:r w:rsidR="002402A9" w:rsidRPr="00B97395">
        <w:rPr>
          <w:rFonts w:asciiTheme="minorHAnsi" w:hAnsiTheme="minorHAnsi" w:cstheme="minorHAnsi"/>
          <w:sz w:val="22"/>
          <w:szCs w:val="22"/>
        </w:rPr>
        <w:t xml:space="preserve"> </w:t>
      </w:r>
      <w:r w:rsidRPr="00B97395">
        <w:rPr>
          <w:rFonts w:asciiTheme="minorHAnsi" w:hAnsiTheme="minorHAnsi" w:cstheme="minorHAnsi"/>
          <w:sz w:val="22"/>
          <w:szCs w:val="22"/>
        </w:rPr>
        <w:t>or</w:t>
      </w:r>
    </w:p>
    <w:p w14:paraId="19ECB588" w14:textId="77777777" w:rsidR="002F0F63" w:rsidRPr="00B97395" w:rsidRDefault="000939CE" w:rsidP="001A4E8F">
      <w:pPr>
        <w:pStyle w:val="ListParagraph"/>
        <w:numPr>
          <w:ilvl w:val="2"/>
          <w:numId w:val="19"/>
        </w:numPr>
        <w:tabs>
          <w:tab w:val="num" w:pos="1080"/>
        </w:tabs>
        <w:spacing w:after="10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Reimbursement of costs of one/two meals up to a maximum of £……*</w:t>
      </w:r>
      <w:r w:rsidR="002402A9" w:rsidRPr="00B97395">
        <w:rPr>
          <w:rFonts w:asciiTheme="minorHAnsi" w:hAnsiTheme="minorHAnsi" w:cstheme="minorHAnsi"/>
          <w:sz w:val="22"/>
          <w:szCs w:val="22"/>
        </w:rPr>
        <w:t xml:space="preserve"> </w:t>
      </w:r>
      <w:r w:rsidR="002402A9" w:rsidRPr="00B97395">
        <w:rPr>
          <w:rFonts w:asciiTheme="minorHAnsi" w:hAnsiTheme="minorHAnsi" w:cstheme="minorHAnsi"/>
          <w:i/>
          <w:sz w:val="22"/>
          <w:szCs w:val="22"/>
        </w:rPr>
        <w:t>or</w:t>
      </w:r>
    </w:p>
    <w:p w14:paraId="28FCD9EE" w14:textId="77777777" w:rsidR="002F0F63" w:rsidRPr="00B97395" w:rsidRDefault="000939CE" w:rsidP="009C1077">
      <w:pPr>
        <w:pStyle w:val="ListParagraph"/>
        <w:numPr>
          <w:ilvl w:val="0"/>
          <w:numId w:val="20"/>
        </w:numPr>
        <w:tabs>
          <w:tab w:val="clear" w:pos="360"/>
          <w:tab w:val="num" w:pos="717"/>
        </w:tabs>
        <w:spacing w:after="100" w:line="264" w:lineRule="auto"/>
        <w:ind w:left="717" w:hanging="360"/>
        <w:rPr>
          <w:rFonts w:asciiTheme="minorHAnsi" w:hAnsiTheme="minorHAnsi" w:cstheme="minorHAnsi"/>
          <w:sz w:val="22"/>
          <w:szCs w:val="22"/>
        </w:rPr>
      </w:pPr>
      <w:r w:rsidRPr="00B97395">
        <w:rPr>
          <w:rFonts w:asciiTheme="minorHAnsi" w:hAnsiTheme="minorHAnsi" w:cstheme="minorHAnsi"/>
          <w:sz w:val="22"/>
          <w:szCs w:val="22"/>
        </w:rPr>
        <w:t>Accommodation &amp; Meals: The Manager shall pay a weekly touring allowance of</w:t>
      </w:r>
      <w:r w:rsidR="00E638B2" w:rsidRPr="00B97395">
        <w:rPr>
          <w:rFonts w:asciiTheme="minorHAnsi" w:hAnsiTheme="minorHAnsi" w:cstheme="minorHAnsi"/>
          <w:sz w:val="22"/>
          <w:szCs w:val="22"/>
        </w:rPr>
        <w:t xml:space="preserve"> </w:t>
      </w:r>
      <w:r w:rsidRPr="00B97395">
        <w:rPr>
          <w:rFonts w:asciiTheme="minorHAnsi" w:hAnsiTheme="minorHAnsi" w:cstheme="minorHAnsi"/>
          <w:sz w:val="22"/>
          <w:szCs w:val="22"/>
        </w:rPr>
        <w:t xml:space="preserve">£ ……… (where the company is playing full weeks in one location) (see Rates Sheet for min. allowance) </w:t>
      </w:r>
    </w:p>
    <w:p w14:paraId="074149CB" w14:textId="77777777" w:rsidR="002F0F63" w:rsidRPr="00B97395" w:rsidRDefault="000939CE" w:rsidP="009C1077">
      <w:pPr>
        <w:pStyle w:val="ListParagraph"/>
        <w:numPr>
          <w:ilvl w:val="0"/>
          <w:numId w:val="21"/>
        </w:numPr>
        <w:tabs>
          <w:tab w:val="left" w:pos="900"/>
        </w:tabs>
        <w:spacing w:after="100" w:line="264" w:lineRule="auto"/>
        <w:ind w:hanging="147"/>
        <w:rPr>
          <w:rFonts w:asciiTheme="minorHAnsi" w:hAnsiTheme="minorHAnsi" w:cstheme="minorHAnsi"/>
          <w:sz w:val="22"/>
          <w:szCs w:val="22"/>
        </w:rPr>
      </w:pPr>
      <w:r w:rsidRPr="00B97395">
        <w:rPr>
          <w:rFonts w:asciiTheme="minorHAnsi" w:hAnsiTheme="minorHAnsi" w:cstheme="minorHAnsi"/>
          <w:sz w:val="22"/>
          <w:szCs w:val="22"/>
        </w:rPr>
        <w:t>An agreed maximum should never be lower than the appropriate allowance</w:t>
      </w:r>
      <w:r w:rsidRPr="00B97395">
        <w:rPr>
          <w:rFonts w:asciiTheme="minorHAnsi" w:hAnsiTheme="minorHAnsi" w:cstheme="minorHAnsi"/>
          <w:sz w:val="22"/>
          <w:szCs w:val="22"/>
        </w:rPr>
        <w:br w:type="page"/>
      </w:r>
    </w:p>
    <w:p w14:paraId="6EB8AB6A" w14:textId="77777777" w:rsidR="002F0F63" w:rsidRPr="00B97395" w:rsidRDefault="000939CE" w:rsidP="00FE0A78">
      <w:pPr>
        <w:pStyle w:val="ListParagraph"/>
        <w:numPr>
          <w:ilvl w:val="0"/>
          <w:numId w:val="22"/>
        </w:numPr>
        <w:pBdr>
          <w:top w:val="single" w:sz="4" w:space="1" w:color="auto"/>
          <w:left w:val="single" w:sz="4" w:space="4" w:color="auto"/>
          <w:bottom w:val="single" w:sz="4" w:space="1" w:color="auto"/>
          <w:right w:val="single" w:sz="4" w:space="4" w:color="auto"/>
        </w:pBdr>
        <w:tabs>
          <w:tab w:val="clear" w:pos="170"/>
          <w:tab w:val="num" w:pos="340"/>
          <w:tab w:val="left" w:pos="900"/>
        </w:tabs>
        <w:spacing w:after="60" w:line="264" w:lineRule="auto"/>
        <w:ind w:left="340" w:hanging="170"/>
        <w:rPr>
          <w:rFonts w:asciiTheme="minorHAnsi" w:hAnsiTheme="minorHAnsi" w:cstheme="minorHAnsi"/>
          <w:sz w:val="22"/>
          <w:szCs w:val="22"/>
        </w:rPr>
      </w:pPr>
      <w:r w:rsidRPr="00B97395">
        <w:rPr>
          <w:rFonts w:asciiTheme="minorHAnsi" w:hAnsiTheme="minorHAnsi" w:cstheme="minorHAnsi"/>
          <w:sz w:val="22"/>
          <w:szCs w:val="22"/>
        </w:rPr>
        <w:lastRenderedPageBreak/>
        <w:t xml:space="preserve">Meals: When breakfast or breakfast provisions and cooking facilities are provided at the </w:t>
      </w:r>
      <w:r w:rsidR="006A207F" w:rsidRPr="00B97395">
        <w:rPr>
          <w:rFonts w:asciiTheme="minorHAnsi" w:hAnsiTheme="minorHAnsi" w:cstheme="minorHAnsi"/>
          <w:sz w:val="22"/>
          <w:szCs w:val="22"/>
        </w:rPr>
        <w:t>accommodation</w:t>
      </w:r>
      <w:r w:rsidRPr="00B97395">
        <w:rPr>
          <w:rFonts w:asciiTheme="minorHAnsi" w:hAnsiTheme="minorHAnsi" w:cstheme="minorHAnsi"/>
          <w:sz w:val="22"/>
          <w:szCs w:val="22"/>
        </w:rPr>
        <w:t xml:space="preserve"> supplied or when the Company Member arranges own paying </w:t>
      </w:r>
      <w:r w:rsidR="006A207F" w:rsidRPr="00B97395">
        <w:rPr>
          <w:rFonts w:asciiTheme="minorHAnsi" w:hAnsiTheme="minorHAnsi" w:cstheme="minorHAnsi"/>
          <w:sz w:val="22"/>
          <w:szCs w:val="22"/>
        </w:rPr>
        <w:t>accommodation</w:t>
      </w:r>
      <w:r w:rsidRPr="00B97395">
        <w:rPr>
          <w:rFonts w:asciiTheme="minorHAnsi" w:hAnsiTheme="minorHAnsi" w:cstheme="minorHAnsi"/>
          <w:sz w:val="22"/>
          <w:szCs w:val="22"/>
        </w:rPr>
        <w:t>, the Manager shall provide either one proper meal or pay the lower meal allowance.</w:t>
      </w:r>
    </w:p>
    <w:p w14:paraId="3D94E3F7" w14:textId="77777777" w:rsidR="002F0F63" w:rsidRPr="00B97395" w:rsidRDefault="000939CE" w:rsidP="00FE0A78">
      <w:pPr>
        <w:pStyle w:val="ListParagraph"/>
        <w:numPr>
          <w:ilvl w:val="0"/>
          <w:numId w:val="22"/>
        </w:numPr>
        <w:pBdr>
          <w:top w:val="single" w:sz="4" w:space="1" w:color="auto"/>
          <w:left w:val="single" w:sz="4" w:space="4" w:color="auto"/>
          <w:bottom w:val="single" w:sz="4" w:space="1" w:color="auto"/>
          <w:right w:val="single" w:sz="4" w:space="4" w:color="auto"/>
        </w:pBdr>
        <w:tabs>
          <w:tab w:val="clear" w:pos="170"/>
          <w:tab w:val="num" w:pos="340"/>
          <w:tab w:val="left" w:pos="900"/>
        </w:tabs>
        <w:spacing w:after="60" w:line="264" w:lineRule="auto"/>
        <w:ind w:left="340" w:hanging="170"/>
        <w:rPr>
          <w:rFonts w:asciiTheme="minorHAnsi" w:hAnsiTheme="minorHAnsi" w:cstheme="minorHAnsi"/>
          <w:sz w:val="22"/>
          <w:szCs w:val="22"/>
        </w:rPr>
      </w:pPr>
      <w:r w:rsidRPr="00B97395">
        <w:rPr>
          <w:rFonts w:asciiTheme="minorHAnsi" w:hAnsiTheme="minorHAnsi" w:cstheme="minorHAnsi"/>
          <w:sz w:val="22"/>
          <w:szCs w:val="22"/>
        </w:rPr>
        <w:t xml:space="preserve">When breakfast is not provided or when the Company Member arranges own private </w:t>
      </w:r>
      <w:r w:rsidR="006A207F" w:rsidRPr="00B97395">
        <w:rPr>
          <w:rFonts w:asciiTheme="minorHAnsi" w:hAnsiTheme="minorHAnsi" w:cstheme="minorHAnsi"/>
          <w:sz w:val="22"/>
          <w:szCs w:val="22"/>
        </w:rPr>
        <w:t>accommodation</w:t>
      </w:r>
      <w:r w:rsidRPr="00B97395">
        <w:rPr>
          <w:rFonts w:asciiTheme="minorHAnsi" w:hAnsiTheme="minorHAnsi" w:cstheme="minorHAnsi"/>
          <w:sz w:val="22"/>
          <w:szCs w:val="22"/>
        </w:rPr>
        <w:t>, the Manager shall provide either two proper meals or one proper meal and the lower meal allowance per day or no meals and the higher meal allowance per day.</w:t>
      </w:r>
    </w:p>
    <w:p w14:paraId="13FA4849" w14:textId="77777777" w:rsidR="002F0F63" w:rsidRPr="00B97395" w:rsidRDefault="000939CE" w:rsidP="00FE0A78">
      <w:pPr>
        <w:pStyle w:val="ListParagraph"/>
        <w:numPr>
          <w:ilvl w:val="0"/>
          <w:numId w:val="22"/>
        </w:numPr>
        <w:pBdr>
          <w:top w:val="single" w:sz="4" w:space="1" w:color="auto"/>
          <w:left w:val="single" w:sz="4" w:space="4" w:color="auto"/>
          <w:bottom w:val="single" w:sz="4" w:space="1" w:color="auto"/>
          <w:right w:val="single" w:sz="4" w:space="4" w:color="auto"/>
        </w:pBdr>
        <w:tabs>
          <w:tab w:val="clear" w:pos="170"/>
          <w:tab w:val="num" w:pos="340"/>
          <w:tab w:val="left" w:pos="900"/>
        </w:tabs>
        <w:spacing w:after="60" w:line="264" w:lineRule="auto"/>
        <w:ind w:left="340" w:hanging="170"/>
        <w:rPr>
          <w:rFonts w:asciiTheme="minorHAnsi" w:hAnsiTheme="minorHAnsi" w:cstheme="minorHAnsi"/>
          <w:sz w:val="22"/>
          <w:szCs w:val="22"/>
        </w:rPr>
      </w:pPr>
      <w:r w:rsidRPr="00B97395">
        <w:rPr>
          <w:rFonts w:asciiTheme="minorHAnsi" w:hAnsiTheme="minorHAnsi" w:cstheme="minorHAnsi"/>
          <w:sz w:val="22"/>
          <w:szCs w:val="22"/>
        </w:rPr>
        <w:t>When there is not an overnight stay but the Manager requires the Company Member to work over 10 hours (excluding breaks) in one day the Manager shall provide either a proper meal or the lower meal allowance.</w:t>
      </w:r>
    </w:p>
    <w:p w14:paraId="03B3CBED" w14:textId="77777777" w:rsidR="002F0F63" w:rsidRPr="00B97395" w:rsidRDefault="000939CE" w:rsidP="00FE0A78">
      <w:pPr>
        <w:pStyle w:val="ListParagraph"/>
        <w:numPr>
          <w:ilvl w:val="0"/>
          <w:numId w:val="22"/>
        </w:numPr>
        <w:pBdr>
          <w:top w:val="single" w:sz="4" w:space="1" w:color="auto"/>
          <w:left w:val="single" w:sz="4" w:space="4" w:color="auto"/>
          <w:bottom w:val="single" w:sz="4" w:space="1" w:color="auto"/>
          <w:right w:val="single" w:sz="4" w:space="4" w:color="auto"/>
        </w:pBdr>
        <w:tabs>
          <w:tab w:val="clear" w:pos="170"/>
          <w:tab w:val="num" w:pos="340"/>
          <w:tab w:val="left" w:pos="900"/>
        </w:tabs>
        <w:spacing w:after="60" w:line="264" w:lineRule="auto"/>
        <w:ind w:left="340" w:hanging="170"/>
        <w:rPr>
          <w:rFonts w:asciiTheme="minorHAnsi" w:hAnsiTheme="minorHAnsi" w:cstheme="minorHAnsi"/>
          <w:sz w:val="22"/>
          <w:szCs w:val="22"/>
        </w:rPr>
      </w:pPr>
      <w:r w:rsidRPr="00B97395">
        <w:rPr>
          <w:rFonts w:asciiTheme="minorHAnsi" w:hAnsiTheme="minorHAnsi" w:cstheme="minorHAnsi"/>
          <w:sz w:val="22"/>
          <w:szCs w:val="22"/>
        </w:rPr>
        <w:t>Where the Company Member is staying in their own home on tour no accom</w:t>
      </w:r>
      <w:r w:rsidR="002402A9" w:rsidRPr="00B97395">
        <w:rPr>
          <w:rFonts w:asciiTheme="minorHAnsi" w:hAnsiTheme="minorHAnsi" w:cstheme="minorHAnsi"/>
          <w:sz w:val="22"/>
          <w:szCs w:val="22"/>
        </w:rPr>
        <w:t>m</w:t>
      </w:r>
      <w:r w:rsidRPr="00B97395">
        <w:rPr>
          <w:rFonts w:asciiTheme="minorHAnsi" w:hAnsiTheme="minorHAnsi" w:cstheme="minorHAnsi"/>
          <w:sz w:val="22"/>
          <w:szCs w:val="22"/>
        </w:rPr>
        <w:t>odation is payable but the higher meal allowance applies.</w:t>
      </w:r>
    </w:p>
    <w:p w14:paraId="23A2E771" w14:textId="77777777" w:rsidR="002F0F63" w:rsidRPr="00B97395" w:rsidRDefault="000939CE" w:rsidP="00FE0A78">
      <w:pPr>
        <w:pStyle w:val="ListParagraph"/>
        <w:numPr>
          <w:ilvl w:val="0"/>
          <w:numId w:val="22"/>
        </w:numPr>
        <w:pBdr>
          <w:top w:val="single" w:sz="4" w:space="1" w:color="auto"/>
          <w:left w:val="single" w:sz="4" w:space="4" w:color="auto"/>
          <w:bottom w:val="single" w:sz="4" w:space="1" w:color="auto"/>
          <w:right w:val="single" w:sz="4" w:space="4" w:color="auto"/>
        </w:pBdr>
        <w:tabs>
          <w:tab w:val="clear" w:pos="170"/>
          <w:tab w:val="num" w:pos="340"/>
          <w:tab w:val="left" w:pos="900"/>
        </w:tabs>
        <w:spacing w:after="60" w:line="264" w:lineRule="auto"/>
        <w:ind w:left="340" w:hanging="170"/>
        <w:rPr>
          <w:rFonts w:asciiTheme="minorHAnsi" w:hAnsiTheme="minorHAnsi" w:cstheme="minorHAnsi"/>
          <w:sz w:val="22"/>
          <w:szCs w:val="22"/>
        </w:rPr>
      </w:pPr>
      <w:r w:rsidRPr="00B97395">
        <w:rPr>
          <w:rFonts w:asciiTheme="minorHAnsi" w:hAnsiTheme="minorHAnsi" w:cstheme="minorHAnsi"/>
          <w:sz w:val="22"/>
          <w:szCs w:val="22"/>
        </w:rPr>
        <w:t>Weekly Touring: The Manager can pay appropriate meal and accom</w:t>
      </w:r>
      <w:r w:rsidR="002402A9" w:rsidRPr="00B97395">
        <w:rPr>
          <w:rFonts w:asciiTheme="minorHAnsi" w:hAnsiTheme="minorHAnsi" w:cstheme="minorHAnsi"/>
          <w:sz w:val="22"/>
          <w:szCs w:val="22"/>
        </w:rPr>
        <w:t>m</w:t>
      </w:r>
      <w:r w:rsidRPr="00B97395">
        <w:rPr>
          <w:rFonts w:asciiTheme="minorHAnsi" w:hAnsiTheme="minorHAnsi" w:cstheme="minorHAnsi"/>
          <w:sz w:val="22"/>
          <w:szCs w:val="22"/>
        </w:rPr>
        <w:t>odation allowances or an inclusive allowance (set out in the Rates Sheet), whichever is the lower.</w:t>
      </w:r>
    </w:p>
    <w:p w14:paraId="3B959133" w14:textId="77777777" w:rsidR="00FD1F49" w:rsidRPr="00B97395" w:rsidRDefault="00FD1F49" w:rsidP="00FD1F49">
      <w:pPr>
        <w:pStyle w:val="ListParagraph"/>
        <w:spacing w:after="60" w:line="264" w:lineRule="auto"/>
        <w:ind w:left="719"/>
        <w:rPr>
          <w:rFonts w:asciiTheme="minorHAnsi" w:hAnsiTheme="minorHAnsi" w:cstheme="minorHAnsi"/>
          <w:sz w:val="22"/>
          <w:szCs w:val="22"/>
        </w:rPr>
      </w:pPr>
    </w:p>
    <w:p w14:paraId="73F01F60" w14:textId="77777777" w:rsidR="002F0F63" w:rsidRPr="00B97395" w:rsidRDefault="000939CE" w:rsidP="005667BD">
      <w:pPr>
        <w:pStyle w:val="ListParagraph"/>
        <w:numPr>
          <w:ilvl w:val="0"/>
          <w:numId w:val="44"/>
        </w:numPr>
        <w:spacing w:after="60" w:line="264" w:lineRule="auto"/>
        <w:ind w:left="540" w:hanging="540"/>
        <w:rPr>
          <w:rFonts w:asciiTheme="minorHAnsi" w:hAnsiTheme="minorHAnsi" w:cstheme="minorHAnsi"/>
          <w:sz w:val="22"/>
          <w:szCs w:val="22"/>
        </w:rPr>
      </w:pPr>
      <w:r w:rsidRPr="00B97395">
        <w:rPr>
          <w:rFonts w:asciiTheme="minorHAnsi" w:hAnsiTheme="minorHAnsi" w:cstheme="minorHAnsi"/>
          <w:sz w:val="22"/>
          <w:szCs w:val="22"/>
        </w:rPr>
        <w:t xml:space="preserve"> The Working Week</w:t>
      </w:r>
    </w:p>
    <w:p w14:paraId="5DF09B83" w14:textId="77777777" w:rsidR="002F0F63" w:rsidRPr="00B97395" w:rsidRDefault="000939CE" w:rsidP="009C1077">
      <w:pPr>
        <w:pStyle w:val="ListParagraph"/>
        <w:numPr>
          <w:ilvl w:val="0"/>
          <w:numId w:val="23"/>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The working week is defined in this Agreement as the 7 days starting on Monday.</w:t>
      </w:r>
    </w:p>
    <w:p w14:paraId="728AD152" w14:textId="77777777" w:rsidR="002F0F63" w:rsidRPr="00B97395" w:rsidRDefault="000939CE" w:rsidP="009C1077">
      <w:pPr>
        <w:pStyle w:val="ListParagraph"/>
        <w:numPr>
          <w:ilvl w:val="0"/>
          <w:numId w:val="23"/>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 xml:space="preserve">There must be at least one free day in each working week as defined in H.1) above.  </w:t>
      </w:r>
    </w:p>
    <w:p w14:paraId="528D23BC" w14:textId="77777777" w:rsidR="002F0F63" w:rsidRPr="00B97395" w:rsidRDefault="000939CE" w:rsidP="009C1077">
      <w:pPr>
        <w:pStyle w:val="ListParagraph"/>
        <w:numPr>
          <w:ilvl w:val="0"/>
          <w:numId w:val="23"/>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A maximum of 12 days can be worked between any two free days, where this does not infringe the provisions of H.2 above, an example of how this might work is given below:</w:t>
      </w:r>
    </w:p>
    <w:tbl>
      <w:tblPr>
        <w:tblpPr w:leftFromText="180" w:rightFromText="180" w:vertAnchor="text" w:horzAnchor="margin" w:tblpY="61"/>
        <w:tblW w:w="0" w:type="auto"/>
        <w:tblLayout w:type="fixed"/>
        <w:tblLook w:val="0000" w:firstRow="0" w:lastRow="0" w:firstColumn="0" w:lastColumn="0" w:noHBand="0" w:noVBand="0"/>
      </w:tblPr>
      <w:tblGrid>
        <w:gridCol w:w="3312"/>
        <w:gridCol w:w="788"/>
        <w:gridCol w:w="788"/>
        <w:gridCol w:w="788"/>
        <w:gridCol w:w="788"/>
        <w:gridCol w:w="788"/>
        <w:gridCol w:w="788"/>
        <w:gridCol w:w="788"/>
      </w:tblGrid>
      <w:tr w:rsidR="005A67A7" w:rsidRPr="00B97395" w14:paraId="30376410" w14:textId="77777777" w:rsidTr="005A67A7">
        <w:trPr>
          <w:cantSplit/>
          <w:trHeight w:val="220"/>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A0C156" w14:textId="77777777" w:rsidR="005A67A7" w:rsidRPr="00B97395" w:rsidRDefault="005A67A7" w:rsidP="005A67A7">
            <w:pPr>
              <w:pStyle w:val="ListParagraph"/>
              <w:ind w:left="360"/>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25B225" w14:textId="77777777" w:rsidR="005A67A7" w:rsidRPr="00B97395" w:rsidRDefault="005A67A7" w:rsidP="005A67A7">
            <w:pPr>
              <w:jc w:val="center"/>
              <w:rPr>
                <w:rFonts w:asciiTheme="minorHAnsi" w:hAnsiTheme="minorHAnsi" w:cstheme="minorHAnsi"/>
                <w:sz w:val="22"/>
                <w:szCs w:val="22"/>
              </w:rPr>
            </w:pPr>
            <w:r w:rsidRPr="00B97395">
              <w:rPr>
                <w:rFonts w:asciiTheme="minorHAnsi" w:hAnsiTheme="minorHAnsi" w:cstheme="minorHAnsi"/>
                <w:sz w:val="22"/>
                <w:szCs w:val="22"/>
              </w:rPr>
              <w:t>Mon</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300E3C" w14:textId="77777777" w:rsidR="005A67A7" w:rsidRPr="00B97395" w:rsidRDefault="005A67A7" w:rsidP="005A67A7">
            <w:pPr>
              <w:jc w:val="center"/>
              <w:rPr>
                <w:rFonts w:asciiTheme="minorHAnsi" w:hAnsiTheme="minorHAnsi" w:cstheme="minorHAnsi"/>
                <w:sz w:val="22"/>
                <w:szCs w:val="22"/>
              </w:rPr>
            </w:pPr>
            <w:r w:rsidRPr="00B97395">
              <w:rPr>
                <w:rFonts w:asciiTheme="minorHAnsi" w:hAnsiTheme="minorHAnsi" w:cstheme="minorHAnsi"/>
                <w:sz w:val="22"/>
                <w:szCs w:val="22"/>
              </w:rPr>
              <w:t>Tues</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9ED0A3" w14:textId="77777777" w:rsidR="005A67A7" w:rsidRPr="00B97395" w:rsidRDefault="005A67A7" w:rsidP="005A67A7">
            <w:pPr>
              <w:jc w:val="center"/>
              <w:rPr>
                <w:rFonts w:asciiTheme="minorHAnsi" w:hAnsiTheme="minorHAnsi" w:cstheme="minorHAnsi"/>
                <w:sz w:val="22"/>
                <w:szCs w:val="22"/>
              </w:rPr>
            </w:pPr>
            <w:r w:rsidRPr="00B97395">
              <w:rPr>
                <w:rFonts w:asciiTheme="minorHAnsi" w:hAnsiTheme="minorHAnsi" w:cstheme="minorHAnsi"/>
                <w:sz w:val="22"/>
                <w:szCs w:val="22"/>
              </w:rPr>
              <w:t>Wed</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B6E9F0" w14:textId="77777777" w:rsidR="005A67A7" w:rsidRPr="00B97395" w:rsidRDefault="005A67A7" w:rsidP="005A67A7">
            <w:pPr>
              <w:jc w:val="center"/>
              <w:rPr>
                <w:rFonts w:asciiTheme="minorHAnsi" w:hAnsiTheme="minorHAnsi" w:cstheme="minorHAnsi"/>
                <w:sz w:val="22"/>
                <w:szCs w:val="22"/>
              </w:rPr>
            </w:pPr>
            <w:r w:rsidRPr="00B97395">
              <w:rPr>
                <w:rFonts w:asciiTheme="minorHAnsi" w:hAnsiTheme="minorHAnsi" w:cstheme="minorHAnsi"/>
                <w:sz w:val="22"/>
                <w:szCs w:val="22"/>
              </w:rPr>
              <w:t>Thurs</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39652A" w14:textId="77777777" w:rsidR="005A67A7" w:rsidRPr="00B97395" w:rsidRDefault="005A67A7" w:rsidP="005A67A7">
            <w:pPr>
              <w:jc w:val="center"/>
              <w:rPr>
                <w:rFonts w:asciiTheme="minorHAnsi" w:hAnsiTheme="minorHAnsi" w:cstheme="minorHAnsi"/>
                <w:sz w:val="22"/>
                <w:szCs w:val="22"/>
              </w:rPr>
            </w:pPr>
            <w:r w:rsidRPr="00B97395">
              <w:rPr>
                <w:rFonts w:asciiTheme="minorHAnsi" w:hAnsiTheme="minorHAnsi" w:cstheme="minorHAnsi"/>
                <w:sz w:val="22"/>
                <w:szCs w:val="22"/>
              </w:rPr>
              <w:t>Fri</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EAF94F" w14:textId="77777777" w:rsidR="005A67A7" w:rsidRPr="00B97395" w:rsidRDefault="005A67A7" w:rsidP="005A67A7">
            <w:pPr>
              <w:jc w:val="center"/>
              <w:rPr>
                <w:rFonts w:asciiTheme="minorHAnsi" w:hAnsiTheme="minorHAnsi" w:cstheme="minorHAnsi"/>
                <w:sz w:val="22"/>
                <w:szCs w:val="22"/>
              </w:rPr>
            </w:pPr>
            <w:r w:rsidRPr="00B97395">
              <w:rPr>
                <w:rFonts w:asciiTheme="minorHAnsi" w:hAnsiTheme="minorHAnsi" w:cstheme="minorHAnsi"/>
                <w:sz w:val="22"/>
                <w:szCs w:val="22"/>
              </w:rPr>
              <w:t>Sat</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6B520D" w14:textId="77777777" w:rsidR="005A67A7" w:rsidRPr="00B97395" w:rsidRDefault="005A67A7" w:rsidP="005A67A7">
            <w:pPr>
              <w:jc w:val="center"/>
              <w:rPr>
                <w:rFonts w:asciiTheme="minorHAnsi" w:hAnsiTheme="minorHAnsi" w:cstheme="minorHAnsi"/>
                <w:sz w:val="22"/>
                <w:szCs w:val="22"/>
              </w:rPr>
            </w:pPr>
            <w:r w:rsidRPr="00B97395">
              <w:rPr>
                <w:rFonts w:asciiTheme="minorHAnsi" w:hAnsiTheme="minorHAnsi" w:cstheme="minorHAnsi"/>
                <w:sz w:val="22"/>
                <w:szCs w:val="22"/>
              </w:rPr>
              <w:t>Sun</w:t>
            </w:r>
          </w:p>
        </w:tc>
      </w:tr>
      <w:tr w:rsidR="005A67A7" w:rsidRPr="00B97395" w14:paraId="45989056" w14:textId="77777777" w:rsidTr="005A67A7">
        <w:trPr>
          <w:cantSplit/>
          <w:trHeight w:val="220"/>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067B26" w14:textId="77777777" w:rsidR="005A67A7" w:rsidRPr="00B97395" w:rsidRDefault="005A67A7" w:rsidP="005A67A7">
            <w:pPr>
              <w:rPr>
                <w:rFonts w:asciiTheme="minorHAnsi" w:hAnsiTheme="minorHAnsi" w:cstheme="minorHAnsi"/>
                <w:sz w:val="22"/>
                <w:szCs w:val="22"/>
              </w:rPr>
            </w:pPr>
            <w:r w:rsidRPr="00B97395">
              <w:rPr>
                <w:rFonts w:asciiTheme="minorHAnsi" w:hAnsiTheme="minorHAnsi" w:cstheme="minorHAnsi"/>
                <w:sz w:val="22"/>
                <w:szCs w:val="22"/>
              </w:rPr>
              <w:t>Week 1: Free day</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AF5522" w14:textId="77777777" w:rsidR="005A67A7" w:rsidRPr="00B97395" w:rsidRDefault="005A67A7" w:rsidP="005A67A7">
            <w:pPr>
              <w:pStyle w:val="ListParagraph"/>
              <w:ind w:left="0"/>
              <w:jc w:val="center"/>
              <w:rPr>
                <w:rFonts w:asciiTheme="minorHAnsi" w:hAnsiTheme="minorHAnsi" w:cstheme="minorHAnsi"/>
                <w:sz w:val="22"/>
                <w:szCs w:val="22"/>
              </w:rPr>
            </w:pPr>
            <w:r w:rsidRPr="00B97395">
              <w:rPr>
                <w:rFonts w:asciiTheme="minorHAnsi" w:hAnsiTheme="minorHAnsi" w:cstheme="minorHAnsi"/>
                <w:sz w:val="22"/>
                <w:szCs w:val="22"/>
              </w:rPr>
              <w:t>X</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61BFEF"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0D11B6"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6D3D73"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DB1F73" w14:textId="77777777" w:rsidR="005A67A7" w:rsidRPr="00B97395" w:rsidRDefault="005A67A7" w:rsidP="005A67A7">
            <w:pPr>
              <w:ind w:left="72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B523ADF"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A94A6A" w14:textId="77777777" w:rsidR="005A67A7" w:rsidRPr="00B97395" w:rsidRDefault="005A67A7" w:rsidP="005A67A7">
            <w:pPr>
              <w:pStyle w:val="ListParagraph"/>
              <w:ind w:left="360"/>
              <w:jc w:val="center"/>
              <w:rPr>
                <w:rFonts w:asciiTheme="minorHAnsi" w:hAnsiTheme="minorHAnsi" w:cstheme="minorHAnsi"/>
                <w:sz w:val="22"/>
                <w:szCs w:val="22"/>
              </w:rPr>
            </w:pPr>
          </w:p>
        </w:tc>
      </w:tr>
      <w:tr w:rsidR="005A67A7" w:rsidRPr="00B97395" w14:paraId="40136423" w14:textId="77777777" w:rsidTr="005A67A7">
        <w:trPr>
          <w:cantSplit/>
          <w:trHeight w:val="220"/>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8E60631" w14:textId="77777777" w:rsidR="005A67A7" w:rsidRPr="00B97395" w:rsidRDefault="005A67A7" w:rsidP="005A67A7">
            <w:pPr>
              <w:rPr>
                <w:rFonts w:asciiTheme="minorHAnsi" w:hAnsiTheme="minorHAnsi" w:cstheme="minorHAnsi"/>
                <w:sz w:val="22"/>
                <w:szCs w:val="22"/>
              </w:rPr>
            </w:pPr>
            <w:r w:rsidRPr="00B97395">
              <w:rPr>
                <w:rFonts w:asciiTheme="minorHAnsi" w:hAnsiTheme="minorHAnsi" w:cstheme="minorHAnsi"/>
                <w:sz w:val="22"/>
                <w:szCs w:val="22"/>
              </w:rPr>
              <w:t xml:space="preserve">Week 2: Last possible free day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883C32"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7A456C"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C6126E"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BDE9C4"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BDDBF2" w14:textId="77777777" w:rsidR="005A67A7" w:rsidRPr="00B97395" w:rsidRDefault="005A67A7" w:rsidP="005A67A7">
            <w:pPr>
              <w:ind w:left="72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ABA14A" w14:textId="77777777" w:rsidR="005A67A7" w:rsidRPr="00B97395" w:rsidRDefault="005A67A7" w:rsidP="005A67A7">
            <w:pPr>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576D93" w14:textId="77777777" w:rsidR="005A67A7" w:rsidRPr="00B97395" w:rsidRDefault="005A67A7" w:rsidP="005A67A7">
            <w:pPr>
              <w:pStyle w:val="ListParagraph"/>
              <w:ind w:left="15"/>
              <w:jc w:val="center"/>
              <w:rPr>
                <w:rFonts w:asciiTheme="minorHAnsi" w:hAnsiTheme="minorHAnsi" w:cstheme="minorHAnsi"/>
                <w:sz w:val="22"/>
                <w:szCs w:val="22"/>
              </w:rPr>
            </w:pPr>
            <w:r w:rsidRPr="00B97395">
              <w:rPr>
                <w:rFonts w:asciiTheme="minorHAnsi" w:hAnsiTheme="minorHAnsi" w:cstheme="minorHAnsi"/>
                <w:sz w:val="22"/>
                <w:szCs w:val="22"/>
              </w:rPr>
              <w:t>X</w:t>
            </w:r>
          </w:p>
        </w:tc>
      </w:tr>
      <w:tr w:rsidR="005A67A7" w:rsidRPr="00B97395" w14:paraId="731734B3" w14:textId="77777777" w:rsidTr="005A67A7">
        <w:trPr>
          <w:cantSplit/>
          <w:trHeight w:val="220"/>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F57459" w14:textId="77777777" w:rsidR="005A67A7" w:rsidRPr="00B97395" w:rsidRDefault="005A67A7" w:rsidP="005A67A7">
            <w:pPr>
              <w:rPr>
                <w:rFonts w:asciiTheme="minorHAnsi" w:hAnsiTheme="minorHAnsi" w:cstheme="minorHAnsi"/>
                <w:sz w:val="22"/>
                <w:szCs w:val="22"/>
              </w:rPr>
            </w:pPr>
            <w:r w:rsidRPr="00B97395">
              <w:rPr>
                <w:rFonts w:asciiTheme="minorHAnsi" w:hAnsiTheme="minorHAnsi" w:cstheme="minorHAnsi"/>
                <w:sz w:val="22"/>
                <w:szCs w:val="22"/>
              </w:rPr>
              <w:t xml:space="preserve">Week 3: Last possible free day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7D47CE"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38A2FF"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D1DF76"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768F00"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58EABC" w14:textId="77777777" w:rsidR="005A67A7" w:rsidRPr="00B97395" w:rsidRDefault="005A67A7" w:rsidP="005A67A7">
            <w:pPr>
              <w:ind w:left="72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32122E"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F0270F" w14:textId="77777777" w:rsidR="005A67A7" w:rsidRPr="00B97395" w:rsidRDefault="005A67A7" w:rsidP="005A67A7">
            <w:pPr>
              <w:pStyle w:val="ListParagraph"/>
              <w:ind w:left="15"/>
              <w:jc w:val="center"/>
              <w:rPr>
                <w:rFonts w:asciiTheme="minorHAnsi" w:hAnsiTheme="minorHAnsi" w:cstheme="minorHAnsi"/>
                <w:sz w:val="22"/>
                <w:szCs w:val="22"/>
              </w:rPr>
            </w:pPr>
            <w:r w:rsidRPr="00B97395">
              <w:rPr>
                <w:rFonts w:asciiTheme="minorHAnsi" w:hAnsiTheme="minorHAnsi" w:cstheme="minorHAnsi"/>
                <w:sz w:val="22"/>
                <w:szCs w:val="22"/>
              </w:rPr>
              <w:t>X</w:t>
            </w:r>
          </w:p>
        </w:tc>
      </w:tr>
      <w:tr w:rsidR="005A67A7" w:rsidRPr="00B97395" w14:paraId="453DD3C5" w14:textId="77777777" w:rsidTr="005A67A7">
        <w:trPr>
          <w:cantSplit/>
          <w:trHeight w:val="220"/>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4DB774" w14:textId="77777777" w:rsidR="005A67A7" w:rsidRPr="00B97395" w:rsidRDefault="005A67A7" w:rsidP="005A67A7">
            <w:pPr>
              <w:rPr>
                <w:rFonts w:asciiTheme="minorHAnsi" w:hAnsiTheme="minorHAnsi" w:cstheme="minorHAnsi"/>
                <w:sz w:val="22"/>
                <w:szCs w:val="22"/>
              </w:rPr>
            </w:pPr>
            <w:r w:rsidRPr="00B97395">
              <w:rPr>
                <w:rFonts w:asciiTheme="minorHAnsi" w:hAnsiTheme="minorHAnsi" w:cstheme="minorHAnsi"/>
                <w:sz w:val="22"/>
                <w:szCs w:val="22"/>
              </w:rPr>
              <w:t>Week 4: Free day</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83C3DE"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FDF69C"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EAAC25"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DAC960" w14:textId="77777777" w:rsidR="005A67A7" w:rsidRPr="00B97395" w:rsidRDefault="005A67A7" w:rsidP="005A67A7">
            <w:pPr>
              <w:pStyle w:val="ListParagraph"/>
              <w:ind w:left="0"/>
              <w:jc w:val="center"/>
              <w:rPr>
                <w:rFonts w:asciiTheme="minorHAnsi" w:hAnsiTheme="minorHAnsi" w:cstheme="minorHAnsi"/>
                <w:sz w:val="22"/>
                <w:szCs w:val="22"/>
              </w:rPr>
            </w:pPr>
            <w:r w:rsidRPr="00B97395">
              <w:rPr>
                <w:rFonts w:asciiTheme="minorHAnsi" w:hAnsiTheme="minorHAnsi" w:cstheme="minorHAnsi"/>
                <w:sz w:val="22"/>
                <w:szCs w:val="22"/>
              </w:rPr>
              <w:t>X</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6C6215" w14:textId="77777777" w:rsidR="005A67A7" w:rsidRPr="00B97395" w:rsidRDefault="005A67A7" w:rsidP="005A67A7">
            <w:pPr>
              <w:ind w:left="72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FBA349"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B3F153" w14:textId="77777777" w:rsidR="005A67A7" w:rsidRPr="00B97395" w:rsidRDefault="005A67A7" w:rsidP="005A67A7">
            <w:pPr>
              <w:pStyle w:val="ListParagraph"/>
              <w:ind w:left="360"/>
              <w:jc w:val="center"/>
              <w:rPr>
                <w:rFonts w:asciiTheme="minorHAnsi" w:hAnsiTheme="minorHAnsi" w:cstheme="minorHAnsi"/>
                <w:sz w:val="22"/>
                <w:szCs w:val="22"/>
              </w:rPr>
            </w:pPr>
          </w:p>
        </w:tc>
      </w:tr>
      <w:tr w:rsidR="005A67A7" w:rsidRPr="00B97395" w14:paraId="2E9F4691" w14:textId="77777777" w:rsidTr="005A67A7">
        <w:trPr>
          <w:cantSplit/>
          <w:trHeight w:val="220"/>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F20581" w14:textId="77777777" w:rsidR="005A67A7" w:rsidRPr="00B97395" w:rsidRDefault="005A67A7" w:rsidP="005A67A7">
            <w:pPr>
              <w:rPr>
                <w:rFonts w:asciiTheme="minorHAnsi" w:hAnsiTheme="minorHAnsi" w:cstheme="minorHAnsi"/>
                <w:sz w:val="22"/>
                <w:szCs w:val="22"/>
              </w:rPr>
            </w:pPr>
            <w:r w:rsidRPr="00B97395">
              <w:rPr>
                <w:rFonts w:asciiTheme="minorHAnsi" w:hAnsiTheme="minorHAnsi" w:cstheme="minorHAnsi"/>
                <w:sz w:val="22"/>
                <w:szCs w:val="22"/>
              </w:rPr>
              <w:t xml:space="preserve">Week 5: Last possible free day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CA1702"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E165FF"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B1298F1"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821CF5"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9DC0D1" w14:textId="77777777" w:rsidR="005A67A7" w:rsidRPr="00B97395" w:rsidRDefault="005A67A7" w:rsidP="005A67A7">
            <w:pPr>
              <w:ind w:left="72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FAD549" w14:textId="77777777" w:rsidR="005A67A7" w:rsidRPr="00B97395" w:rsidRDefault="005A67A7" w:rsidP="005A67A7">
            <w:pPr>
              <w:pStyle w:val="ListParagraph"/>
              <w:ind w:left="360"/>
              <w:jc w:val="center"/>
              <w:rPr>
                <w:rFonts w:asciiTheme="minorHAnsi" w:hAnsiTheme="minorHAnsi" w:cstheme="minorHAnsi"/>
                <w:sz w:val="22"/>
                <w:szCs w:val="2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D536AD" w14:textId="77777777" w:rsidR="005A67A7" w:rsidRPr="00B97395" w:rsidRDefault="005A67A7" w:rsidP="005A67A7">
            <w:pPr>
              <w:pStyle w:val="ListParagraph"/>
              <w:ind w:left="15"/>
              <w:jc w:val="center"/>
              <w:rPr>
                <w:rFonts w:asciiTheme="minorHAnsi" w:hAnsiTheme="minorHAnsi" w:cstheme="minorHAnsi"/>
                <w:sz w:val="22"/>
                <w:szCs w:val="22"/>
              </w:rPr>
            </w:pPr>
            <w:r w:rsidRPr="00B97395">
              <w:rPr>
                <w:rFonts w:asciiTheme="minorHAnsi" w:hAnsiTheme="minorHAnsi" w:cstheme="minorHAnsi"/>
                <w:sz w:val="22"/>
                <w:szCs w:val="22"/>
              </w:rPr>
              <w:t>X</w:t>
            </w:r>
          </w:p>
        </w:tc>
      </w:tr>
    </w:tbl>
    <w:p w14:paraId="2F62F99A" w14:textId="77777777" w:rsidR="002F0F63" w:rsidRPr="00B97395" w:rsidRDefault="002F0F63">
      <w:pPr>
        <w:pStyle w:val="FreeForm"/>
        <w:spacing w:after="60" w:line="264" w:lineRule="auto"/>
        <w:ind w:left="108"/>
        <w:rPr>
          <w:rFonts w:asciiTheme="minorHAnsi" w:hAnsiTheme="minorHAnsi" w:cstheme="minorHAnsi"/>
          <w:szCs w:val="22"/>
        </w:rPr>
      </w:pPr>
    </w:p>
    <w:p w14:paraId="030E4305" w14:textId="77777777" w:rsidR="002F0F63" w:rsidRPr="00B97395" w:rsidRDefault="000939CE" w:rsidP="009C1077">
      <w:pPr>
        <w:pStyle w:val="ListParagraph"/>
        <w:numPr>
          <w:ilvl w:val="0"/>
          <w:numId w:val="23"/>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The maximum hours that the Company Member can work in a week for their basic salary are set out below:</w:t>
      </w:r>
    </w:p>
    <w:p w14:paraId="552DC186" w14:textId="77777777" w:rsidR="002F0F63" w:rsidRPr="00B97395" w:rsidRDefault="000939CE" w:rsidP="009C1077">
      <w:pPr>
        <w:pStyle w:val="ListParagraph"/>
        <w:numPr>
          <w:ilvl w:val="1"/>
          <w:numId w:val="23"/>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 xml:space="preserve">35 hours in a week where there are only performances and/or workshops, </w:t>
      </w:r>
      <w:proofErr w:type="spellStart"/>
      <w:r w:rsidRPr="00B97395">
        <w:rPr>
          <w:rFonts w:asciiTheme="minorHAnsi" w:hAnsiTheme="minorHAnsi" w:cstheme="minorHAnsi"/>
          <w:sz w:val="22"/>
          <w:szCs w:val="22"/>
        </w:rPr>
        <w:t>i.e</w:t>
      </w:r>
      <w:proofErr w:type="spellEnd"/>
      <w:r w:rsidRPr="00B97395">
        <w:rPr>
          <w:rFonts w:asciiTheme="minorHAnsi" w:hAnsiTheme="minorHAnsi" w:cstheme="minorHAnsi"/>
          <w:sz w:val="22"/>
          <w:szCs w:val="22"/>
        </w:rPr>
        <w:t xml:space="preserve"> there is no called travel, rehearsal, get-ins/get-outs or calls for publicity, filming etc.</w:t>
      </w:r>
    </w:p>
    <w:p w14:paraId="5766200D" w14:textId="77777777" w:rsidR="002F0F63" w:rsidRPr="00B97395" w:rsidRDefault="000939CE" w:rsidP="009C1077">
      <w:pPr>
        <w:pStyle w:val="ListParagraph"/>
        <w:numPr>
          <w:ilvl w:val="1"/>
          <w:numId w:val="23"/>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43 hours in</w:t>
      </w:r>
    </w:p>
    <w:p w14:paraId="03E8728F" w14:textId="77777777" w:rsidR="002F0F63" w:rsidRPr="00B97395" w:rsidRDefault="000939CE" w:rsidP="009C1077">
      <w:pPr>
        <w:pStyle w:val="ListParagraph"/>
        <w:numPr>
          <w:ilvl w:val="2"/>
          <w:numId w:val="23"/>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a rehearsal week</w:t>
      </w:r>
    </w:p>
    <w:p w14:paraId="077F97A4" w14:textId="77777777" w:rsidR="002F0F63" w:rsidRPr="00B97395" w:rsidRDefault="000939CE" w:rsidP="009C1077">
      <w:pPr>
        <w:pStyle w:val="ListParagraph"/>
        <w:numPr>
          <w:ilvl w:val="2"/>
          <w:numId w:val="23"/>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a rehearsal and performance/workshop week</w:t>
      </w:r>
    </w:p>
    <w:p w14:paraId="44E93130" w14:textId="77777777" w:rsidR="002F0F63" w:rsidRPr="00B97395" w:rsidRDefault="000939CE" w:rsidP="009C1077">
      <w:pPr>
        <w:pStyle w:val="ListParagraph"/>
        <w:numPr>
          <w:ilvl w:val="2"/>
          <w:numId w:val="23"/>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any week where in addition to performances, workshops or rehearsals there is also called travel, get ins/get-outs or calls for publicity, filming etc.</w:t>
      </w:r>
    </w:p>
    <w:p w14:paraId="4110EAA2" w14:textId="77777777" w:rsidR="002F0F63" w:rsidRPr="00B97395" w:rsidRDefault="000939CE" w:rsidP="009C1077">
      <w:pPr>
        <w:pStyle w:val="ListParagraph"/>
        <w:numPr>
          <w:ilvl w:val="1"/>
          <w:numId w:val="23"/>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47 hours in a production week (one designated production week per production)</w:t>
      </w:r>
    </w:p>
    <w:p w14:paraId="41062DC8" w14:textId="77777777" w:rsidR="002F0F63" w:rsidRPr="00B97395" w:rsidRDefault="002F0F63" w:rsidP="002402A9">
      <w:pPr>
        <w:spacing w:line="264" w:lineRule="auto"/>
        <w:rPr>
          <w:rFonts w:asciiTheme="minorHAnsi" w:hAnsiTheme="minorHAnsi" w:cstheme="minorHAnsi"/>
          <w:sz w:val="22"/>
          <w:szCs w:val="22"/>
        </w:rPr>
      </w:pPr>
    </w:p>
    <w:p w14:paraId="25171ED6" w14:textId="77777777" w:rsidR="002F0F63" w:rsidRPr="00B97395" w:rsidRDefault="000939CE" w:rsidP="009C1077">
      <w:pPr>
        <w:pStyle w:val="ListParagraph"/>
        <w:numPr>
          <w:ilvl w:val="0"/>
          <w:numId w:val="23"/>
        </w:numPr>
        <w:spacing w:line="264" w:lineRule="auto"/>
        <w:ind w:hanging="360"/>
        <w:rPr>
          <w:rFonts w:asciiTheme="minorHAnsi" w:hAnsiTheme="minorHAnsi" w:cstheme="minorHAnsi"/>
          <w:sz w:val="22"/>
          <w:szCs w:val="22"/>
        </w:rPr>
      </w:pPr>
      <w:r w:rsidRPr="00B97395">
        <w:rPr>
          <w:rFonts w:asciiTheme="minorHAnsi" w:hAnsiTheme="minorHAnsi" w:cstheme="minorHAnsi"/>
          <w:sz w:val="22"/>
          <w:szCs w:val="22"/>
        </w:rPr>
        <w:t xml:space="preserve">If the hours above are exceeded the Manager should try to give the Company Member Time Off in Lieu (TOIL) as soon as possible.  </w:t>
      </w:r>
    </w:p>
    <w:p w14:paraId="0306AEAB" w14:textId="77777777" w:rsidR="00B54F97" w:rsidRPr="00B97395" w:rsidRDefault="00B54F97" w:rsidP="00B54F97">
      <w:pPr>
        <w:pStyle w:val="ListParagraph"/>
        <w:spacing w:line="264" w:lineRule="auto"/>
        <w:ind w:left="360"/>
        <w:rPr>
          <w:rFonts w:asciiTheme="minorHAnsi" w:hAnsiTheme="minorHAnsi" w:cstheme="minorHAnsi"/>
          <w:sz w:val="22"/>
          <w:szCs w:val="22"/>
        </w:rPr>
      </w:pPr>
    </w:p>
    <w:p w14:paraId="32678F11" w14:textId="77777777" w:rsidR="002F0F63" w:rsidRPr="00B97395" w:rsidRDefault="000939CE" w:rsidP="009C1077">
      <w:pPr>
        <w:pStyle w:val="ListParagraph"/>
        <w:numPr>
          <w:ilvl w:val="0"/>
          <w:numId w:val="23"/>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 xml:space="preserve">Compensatory overtime payment will be given if the total hours worked over the engagement exceed the aggregate of the hours set out above, whether TOIL has been given or not, see Section K below for details.  </w:t>
      </w:r>
    </w:p>
    <w:p w14:paraId="49E85AD1" w14:textId="77777777" w:rsidR="002F0F63" w:rsidRPr="00B97395" w:rsidRDefault="000939CE" w:rsidP="005667BD">
      <w:pPr>
        <w:pStyle w:val="ListParagraph"/>
        <w:numPr>
          <w:ilvl w:val="0"/>
          <w:numId w:val="44"/>
        </w:numPr>
        <w:spacing w:after="100" w:line="264" w:lineRule="auto"/>
        <w:ind w:left="360"/>
        <w:rPr>
          <w:rFonts w:asciiTheme="minorHAnsi" w:hAnsiTheme="minorHAnsi" w:cstheme="minorHAnsi"/>
          <w:sz w:val="22"/>
          <w:szCs w:val="22"/>
        </w:rPr>
      </w:pPr>
      <w:r w:rsidRPr="00B97395">
        <w:rPr>
          <w:rFonts w:asciiTheme="minorHAnsi" w:hAnsiTheme="minorHAnsi" w:cstheme="minorHAnsi"/>
          <w:sz w:val="22"/>
          <w:szCs w:val="22"/>
        </w:rPr>
        <w:lastRenderedPageBreak/>
        <w:br w:type="page"/>
      </w:r>
      <w:r w:rsidRPr="00B97395">
        <w:rPr>
          <w:rFonts w:asciiTheme="minorHAnsi" w:hAnsiTheme="minorHAnsi" w:cstheme="minorHAnsi"/>
          <w:sz w:val="22"/>
          <w:szCs w:val="22"/>
        </w:rPr>
        <w:lastRenderedPageBreak/>
        <w:t>The Working Day</w:t>
      </w:r>
    </w:p>
    <w:p w14:paraId="71F0D405" w14:textId="77777777" w:rsidR="002F0F63" w:rsidRPr="00B97395" w:rsidRDefault="000939CE" w:rsidP="009C1077">
      <w:pPr>
        <w:pStyle w:val="ListParagraph"/>
        <w:numPr>
          <w:ilvl w:val="0"/>
          <w:numId w:val="24"/>
        </w:numPr>
        <w:spacing w:after="100" w:line="264" w:lineRule="auto"/>
        <w:ind w:hanging="360"/>
        <w:rPr>
          <w:rFonts w:asciiTheme="minorHAnsi" w:hAnsiTheme="minorHAnsi" w:cstheme="minorHAnsi"/>
          <w:sz w:val="22"/>
          <w:szCs w:val="22"/>
        </w:rPr>
      </w:pPr>
      <w:r w:rsidRPr="00B97395">
        <w:rPr>
          <w:rFonts w:asciiTheme="minorHAnsi" w:hAnsiTheme="minorHAnsi" w:cstheme="minorHAnsi"/>
          <w:sz w:val="22"/>
          <w:szCs w:val="22"/>
        </w:rPr>
        <w:t xml:space="preserve">The maximum length of any working day shall be 10 hours. Compensatory overtime payment will be given if the total hours worked over the engagement exceed the aggregate of the hours set out above, whether TOIL has been given or not, see Section K below for details.  </w:t>
      </w:r>
    </w:p>
    <w:p w14:paraId="3F02CAB0" w14:textId="77777777" w:rsidR="002F0F63" w:rsidRPr="00B97395" w:rsidRDefault="000939CE" w:rsidP="009C1077">
      <w:pPr>
        <w:pStyle w:val="ListParagraph"/>
        <w:numPr>
          <w:ilvl w:val="0"/>
          <w:numId w:val="24"/>
        </w:numPr>
        <w:spacing w:after="100" w:line="264" w:lineRule="auto"/>
        <w:ind w:hanging="360"/>
        <w:rPr>
          <w:rFonts w:asciiTheme="minorHAnsi" w:hAnsiTheme="minorHAnsi" w:cstheme="minorHAnsi"/>
          <w:sz w:val="22"/>
          <w:szCs w:val="22"/>
        </w:rPr>
      </w:pPr>
      <w:r w:rsidRPr="00B97395">
        <w:rPr>
          <w:rFonts w:asciiTheme="minorHAnsi" w:hAnsiTheme="minorHAnsi" w:cstheme="minorHAnsi"/>
          <w:sz w:val="22"/>
          <w:szCs w:val="22"/>
        </w:rPr>
        <w:t>Working time does not include –</w:t>
      </w:r>
    </w:p>
    <w:p w14:paraId="692699FA" w14:textId="77777777" w:rsidR="002F0F63" w:rsidRPr="00B97395" w:rsidRDefault="000939CE" w:rsidP="009C1077">
      <w:pPr>
        <w:pStyle w:val="ListParagraph"/>
        <w:numPr>
          <w:ilvl w:val="1"/>
          <w:numId w:val="24"/>
        </w:numPr>
        <w:tabs>
          <w:tab w:val="clear" w:pos="360"/>
          <w:tab w:val="num" w:pos="811"/>
        </w:tabs>
        <w:spacing w:after="100" w:line="264" w:lineRule="auto"/>
        <w:ind w:left="1171" w:hanging="814"/>
        <w:rPr>
          <w:rFonts w:asciiTheme="minorHAnsi" w:hAnsiTheme="minorHAnsi" w:cstheme="minorHAnsi"/>
          <w:sz w:val="22"/>
          <w:szCs w:val="22"/>
        </w:rPr>
      </w:pPr>
      <w:r w:rsidRPr="00B97395">
        <w:rPr>
          <w:rFonts w:asciiTheme="minorHAnsi" w:hAnsiTheme="minorHAnsi" w:cstheme="minorHAnsi"/>
          <w:sz w:val="22"/>
          <w:szCs w:val="22"/>
        </w:rPr>
        <w:t>Tea breaks</w:t>
      </w:r>
    </w:p>
    <w:p w14:paraId="08EDF613" w14:textId="77777777" w:rsidR="002F0F63" w:rsidRPr="00B97395" w:rsidRDefault="000939CE" w:rsidP="009C1077">
      <w:pPr>
        <w:pStyle w:val="ListParagraph"/>
        <w:numPr>
          <w:ilvl w:val="1"/>
          <w:numId w:val="24"/>
        </w:numPr>
        <w:tabs>
          <w:tab w:val="clear" w:pos="360"/>
          <w:tab w:val="num" w:pos="811"/>
        </w:tabs>
        <w:spacing w:after="100" w:line="264" w:lineRule="auto"/>
        <w:ind w:left="1171" w:hanging="814"/>
        <w:rPr>
          <w:rFonts w:asciiTheme="minorHAnsi" w:hAnsiTheme="minorHAnsi" w:cstheme="minorHAnsi"/>
          <w:sz w:val="22"/>
          <w:szCs w:val="22"/>
        </w:rPr>
      </w:pPr>
      <w:r w:rsidRPr="00B97395">
        <w:rPr>
          <w:rFonts w:asciiTheme="minorHAnsi" w:hAnsiTheme="minorHAnsi" w:cstheme="minorHAnsi"/>
          <w:sz w:val="22"/>
          <w:szCs w:val="22"/>
        </w:rPr>
        <w:t>Meal breaks</w:t>
      </w:r>
    </w:p>
    <w:p w14:paraId="2C05D9BF" w14:textId="77777777" w:rsidR="002F0F63" w:rsidRPr="00B97395" w:rsidRDefault="000939CE" w:rsidP="009C1077">
      <w:pPr>
        <w:pStyle w:val="ListParagraph"/>
        <w:numPr>
          <w:ilvl w:val="1"/>
          <w:numId w:val="24"/>
        </w:numPr>
        <w:tabs>
          <w:tab w:val="clear" w:pos="360"/>
          <w:tab w:val="num" w:pos="811"/>
        </w:tabs>
        <w:spacing w:after="100" w:line="264" w:lineRule="auto"/>
        <w:ind w:left="811" w:hanging="454"/>
        <w:rPr>
          <w:rFonts w:asciiTheme="minorHAnsi" w:hAnsiTheme="minorHAnsi" w:cstheme="minorHAnsi"/>
          <w:sz w:val="22"/>
          <w:szCs w:val="22"/>
        </w:rPr>
      </w:pPr>
      <w:r w:rsidRPr="00B97395">
        <w:rPr>
          <w:rFonts w:asciiTheme="minorHAnsi" w:hAnsiTheme="minorHAnsi" w:cstheme="minorHAnsi"/>
          <w:sz w:val="22"/>
          <w:szCs w:val="22"/>
        </w:rPr>
        <w:t>Travel between home/local accommodation and Company Base (“Company Base” may be company office/rehearsal room/van pick up point/performance venue)</w:t>
      </w:r>
    </w:p>
    <w:p w14:paraId="777F399E" w14:textId="77777777" w:rsidR="002F0F63" w:rsidRPr="00B97395" w:rsidRDefault="000939CE" w:rsidP="009C1077">
      <w:pPr>
        <w:pStyle w:val="ListParagraph"/>
        <w:numPr>
          <w:ilvl w:val="1"/>
          <w:numId w:val="24"/>
        </w:numPr>
        <w:tabs>
          <w:tab w:val="clear" w:pos="360"/>
          <w:tab w:val="num" w:pos="811"/>
        </w:tabs>
        <w:spacing w:after="100" w:line="264" w:lineRule="auto"/>
        <w:ind w:left="1171" w:hanging="814"/>
        <w:rPr>
          <w:rFonts w:asciiTheme="minorHAnsi" w:hAnsiTheme="minorHAnsi" w:cstheme="minorHAnsi"/>
          <w:sz w:val="22"/>
          <w:szCs w:val="22"/>
        </w:rPr>
      </w:pPr>
      <w:r w:rsidRPr="00B97395">
        <w:rPr>
          <w:rFonts w:asciiTheme="minorHAnsi" w:hAnsiTheme="minorHAnsi" w:cstheme="minorHAnsi"/>
          <w:sz w:val="22"/>
          <w:szCs w:val="22"/>
        </w:rPr>
        <w:t>Overnight travel by plane, boat or train required by the manager</w:t>
      </w:r>
      <w:r w:rsidR="002770E0" w:rsidRPr="00B97395">
        <w:rPr>
          <w:rFonts w:asciiTheme="minorHAnsi" w:hAnsiTheme="minorHAnsi" w:cstheme="minorHAnsi"/>
          <w:sz w:val="22"/>
          <w:szCs w:val="22"/>
        </w:rPr>
        <w:t>.</w:t>
      </w:r>
    </w:p>
    <w:p w14:paraId="66D25C4E" w14:textId="77777777" w:rsidR="002F0F63" w:rsidRPr="00B97395" w:rsidRDefault="002F0F63">
      <w:pPr>
        <w:spacing w:after="100" w:line="264" w:lineRule="auto"/>
        <w:rPr>
          <w:rFonts w:asciiTheme="minorHAnsi" w:hAnsiTheme="minorHAnsi" w:cstheme="minorHAnsi"/>
          <w:sz w:val="22"/>
          <w:szCs w:val="22"/>
        </w:rPr>
      </w:pPr>
    </w:p>
    <w:p w14:paraId="2F2C0A8F" w14:textId="77777777" w:rsidR="002F0F63" w:rsidRPr="00B97395" w:rsidRDefault="000939CE" w:rsidP="00FE0A78">
      <w:pPr>
        <w:pStyle w:val="List21"/>
        <w:numPr>
          <w:ilvl w:val="0"/>
          <w:numId w:val="25"/>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 xml:space="preserve">Wherever possible Company Members should be notified of the First Call for the following day by 6.00pm or by the end of the afternoon working period, whichever is earlier. </w:t>
      </w:r>
    </w:p>
    <w:p w14:paraId="479DCAD8" w14:textId="77777777" w:rsidR="002F0F63" w:rsidRPr="00B97395" w:rsidRDefault="002F0F63">
      <w:pPr>
        <w:spacing w:after="100" w:line="264" w:lineRule="auto"/>
        <w:rPr>
          <w:rFonts w:asciiTheme="minorHAnsi" w:hAnsiTheme="minorHAnsi" w:cstheme="minorHAnsi"/>
          <w:sz w:val="22"/>
          <w:szCs w:val="22"/>
        </w:rPr>
      </w:pPr>
    </w:p>
    <w:p w14:paraId="0B7B9178" w14:textId="77777777" w:rsidR="002F0F63" w:rsidRPr="00B97395" w:rsidRDefault="000939CE" w:rsidP="005667BD">
      <w:pPr>
        <w:pStyle w:val="ListParagraph"/>
        <w:numPr>
          <w:ilvl w:val="0"/>
          <w:numId w:val="44"/>
        </w:numPr>
        <w:spacing w:after="100" w:line="264" w:lineRule="auto"/>
        <w:ind w:left="360"/>
        <w:rPr>
          <w:rFonts w:asciiTheme="minorHAnsi" w:hAnsiTheme="minorHAnsi" w:cstheme="minorHAnsi"/>
          <w:sz w:val="22"/>
          <w:szCs w:val="22"/>
        </w:rPr>
      </w:pPr>
      <w:r w:rsidRPr="00B97395">
        <w:rPr>
          <w:rFonts w:asciiTheme="minorHAnsi" w:hAnsiTheme="minorHAnsi" w:cstheme="minorHAnsi"/>
          <w:sz w:val="22"/>
          <w:szCs w:val="22"/>
        </w:rPr>
        <w:t>Breaks</w:t>
      </w:r>
    </w:p>
    <w:p w14:paraId="1E8869A2" w14:textId="77777777" w:rsidR="002F0F63" w:rsidRPr="00B97395" w:rsidRDefault="000939CE" w:rsidP="009C1077">
      <w:pPr>
        <w:pStyle w:val="ListParagraph"/>
        <w:numPr>
          <w:ilvl w:val="0"/>
          <w:numId w:val="26"/>
        </w:numPr>
        <w:tabs>
          <w:tab w:val="clear" w:pos="357"/>
          <w:tab w:val="left" w:pos="360"/>
        </w:tabs>
        <w:spacing w:after="100" w:line="264" w:lineRule="auto"/>
        <w:ind w:hanging="357"/>
        <w:rPr>
          <w:rFonts w:asciiTheme="minorHAnsi" w:hAnsiTheme="minorHAnsi" w:cstheme="minorHAnsi"/>
          <w:sz w:val="22"/>
          <w:szCs w:val="22"/>
        </w:rPr>
      </w:pPr>
      <w:r w:rsidRPr="00B97395">
        <w:rPr>
          <w:rFonts w:asciiTheme="minorHAnsi" w:hAnsiTheme="minorHAnsi" w:cstheme="minorHAnsi"/>
          <w:sz w:val="22"/>
          <w:szCs w:val="22"/>
        </w:rPr>
        <w:t xml:space="preserve">Meal Breaks: The Company Member must have a one-hour meal break between morning and afternoon working periods and between afternoon and evening working periods. This may be reduced to 30 minutes for YPT companies working in schools, however, wherever possible a longer break shall be given. </w:t>
      </w:r>
    </w:p>
    <w:p w14:paraId="724938CD" w14:textId="77777777" w:rsidR="002F0F63" w:rsidRPr="00B97395" w:rsidRDefault="000939CE" w:rsidP="009C1077">
      <w:pPr>
        <w:pStyle w:val="ListParagraph"/>
        <w:numPr>
          <w:ilvl w:val="0"/>
          <w:numId w:val="26"/>
        </w:numPr>
        <w:tabs>
          <w:tab w:val="clear" w:pos="357"/>
          <w:tab w:val="left" w:pos="360"/>
        </w:tabs>
        <w:spacing w:after="100" w:line="264" w:lineRule="auto"/>
        <w:ind w:hanging="357"/>
        <w:rPr>
          <w:rFonts w:asciiTheme="minorHAnsi" w:hAnsiTheme="minorHAnsi" w:cstheme="minorHAnsi"/>
          <w:sz w:val="22"/>
          <w:szCs w:val="22"/>
        </w:rPr>
      </w:pPr>
      <w:r w:rsidRPr="00B97395">
        <w:rPr>
          <w:rFonts w:asciiTheme="minorHAnsi" w:hAnsiTheme="minorHAnsi" w:cstheme="minorHAnsi"/>
          <w:sz w:val="22"/>
          <w:szCs w:val="22"/>
        </w:rPr>
        <w:t>Tea Breaks:  The Company Member must have a break of 15 minutes within any continuous working period of 3 hours.</w:t>
      </w:r>
    </w:p>
    <w:p w14:paraId="7E14FF37" w14:textId="77777777" w:rsidR="002F0F63" w:rsidRPr="00B97395" w:rsidRDefault="000939CE" w:rsidP="009C1077">
      <w:pPr>
        <w:pStyle w:val="ListParagraph"/>
        <w:numPr>
          <w:ilvl w:val="0"/>
          <w:numId w:val="26"/>
        </w:numPr>
        <w:tabs>
          <w:tab w:val="clear" w:pos="357"/>
          <w:tab w:val="left" w:pos="360"/>
        </w:tabs>
        <w:spacing w:after="100" w:line="264" w:lineRule="auto"/>
        <w:ind w:hanging="357"/>
        <w:rPr>
          <w:rFonts w:asciiTheme="minorHAnsi" w:hAnsiTheme="minorHAnsi" w:cstheme="minorHAnsi"/>
          <w:sz w:val="22"/>
          <w:szCs w:val="22"/>
        </w:rPr>
      </w:pPr>
      <w:r w:rsidRPr="00B97395">
        <w:rPr>
          <w:rFonts w:asciiTheme="minorHAnsi" w:hAnsiTheme="minorHAnsi" w:cstheme="minorHAnsi"/>
          <w:sz w:val="22"/>
          <w:szCs w:val="22"/>
        </w:rPr>
        <w:t>Overnight Break:  The Company Member must have a break of at least 11 hours free of calls at the end of each day’s work.</w:t>
      </w:r>
    </w:p>
    <w:p w14:paraId="068FCCCE" w14:textId="77777777" w:rsidR="002F0F63" w:rsidRPr="00B97395" w:rsidRDefault="000939CE" w:rsidP="009C1077">
      <w:pPr>
        <w:pStyle w:val="ListParagraph"/>
        <w:numPr>
          <w:ilvl w:val="0"/>
          <w:numId w:val="26"/>
        </w:numPr>
        <w:tabs>
          <w:tab w:val="clear" w:pos="357"/>
          <w:tab w:val="left" w:pos="360"/>
        </w:tabs>
        <w:spacing w:after="100" w:line="264" w:lineRule="auto"/>
        <w:ind w:hanging="357"/>
        <w:rPr>
          <w:rFonts w:asciiTheme="minorHAnsi" w:hAnsiTheme="minorHAnsi" w:cstheme="minorHAnsi"/>
          <w:sz w:val="22"/>
          <w:szCs w:val="22"/>
        </w:rPr>
      </w:pPr>
      <w:r w:rsidRPr="00B97395">
        <w:rPr>
          <w:rFonts w:asciiTheme="minorHAnsi" w:hAnsiTheme="minorHAnsi" w:cstheme="minorHAnsi"/>
          <w:sz w:val="22"/>
          <w:szCs w:val="22"/>
        </w:rPr>
        <w:t xml:space="preserve">Wherever possible breaks shall be taken at mutually agreed times near to normally accepted meal times.  </w:t>
      </w:r>
    </w:p>
    <w:p w14:paraId="55B0BCFF" w14:textId="77777777" w:rsidR="002F0F63" w:rsidRPr="00B97395" w:rsidRDefault="000939CE" w:rsidP="009C1077">
      <w:pPr>
        <w:pStyle w:val="ListParagraph"/>
        <w:numPr>
          <w:ilvl w:val="0"/>
          <w:numId w:val="26"/>
        </w:numPr>
        <w:tabs>
          <w:tab w:val="clear" w:pos="357"/>
          <w:tab w:val="left" w:pos="360"/>
        </w:tabs>
        <w:spacing w:after="100" w:line="264" w:lineRule="auto"/>
        <w:ind w:hanging="357"/>
        <w:rPr>
          <w:rFonts w:asciiTheme="minorHAnsi" w:hAnsiTheme="minorHAnsi" w:cstheme="minorHAnsi"/>
          <w:sz w:val="22"/>
          <w:szCs w:val="22"/>
        </w:rPr>
      </w:pPr>
      <w:r w:rsidRPr="00B97395">
        <w:rPr>
          <w:rFonts w:asciiTheme="minorHAnsi" w:hAnsiTheme="minorHAnsi" w:cstheme="minorHAnsi"/>
          <w:sz w:val="22"/>
          <w:szCs w:val="22"/>
        </w:rPr>
        <w:t xml:space="preserve">The Company Member has the right to refuse to miss a meal or tea break. </w:t>
      </w:r>
    </w:p>
    <w:p w14:paraId="784F6B62" w14:textId="77777777" w:rsidR="002F0F63" w:rsidRPr="00B97395" w:rsidRDefault="000939CE" w:rsidP="009C1077">
      <w:pPr>
        <w:pStyle w:val="ListParagraph"/>
        <w:numPr>
          <w:ilvl w:val="0"/>
          <w:numId w:val="26"/>
        </w:numPr>
        <w:tabs>
          <w:tab w:val="clear" w:pos="357"/>
          <w:tab w:val="left" w:pos="360"/>
        </w:tabs>
        <w:spacing w:after="100" w:line="264" w:lineRule="auto"/>
        <w:ind w:hanging="357"/>
        <w:rPr>
          <w:rFonts w:asciiTheme="minorHAnsi" w:hAnsiTheme="minorHAnsi" w:cstheme="minorHAnsi"/>
          <w:sz w:val="22"/>
          <w:szCs w:val="22"/>
        </w:rPr>
      </w:pPr>
      <w:r w:rsidRPr="00B97395">
        <w:rPr>
          <w:rFonts w:asciiTheme="minorHAnsi" w:hAnsiTheme="minorHAnsi" w:cstheme="minorHAnsi"/>
          <w:sz w:val="22"/>
          <w:szCs w:val="22"/>
        </w:rPr>
        <w:t xml:space="preserve">Where all Company Members agree to miss a tea break this shall not be treated as overtime. </w:t>
      </w:r>
    </w:p>
    <w:p w14:paraId="19D78C42" w14:textId="77777777" w:rsidR="002F0F63" w:rsidRPr="00B97395" w:rsidRDefault="000939CE" w:rsidP="009C1077">
      <w:pPr>
        <w:pStyle w:val="ListParagraph"/>
        <w:numPr>
          <w:ilvl w:val="0"/>
          <w:numId w:val="26"/>
        </w:numPr>
        <w:tabs>
          <w:tab w:val="left" w:pos="720"/>
        </w:tabs>
        <w:spacing w:after="100" w:line="264" w:lineRule="auto"/>
        <w:ind w:hanging="357"/>
        <w:rPr>
          <w:rFonts w:asciiTheme="minorHAnsi" w:hAnsiTheme="minorHAnsi" w:cstheme="minorHAnsi"/>
          <w:sz w:val="22"/>
          <w:szCs w:val="22"/>
        </w:rPr>
      </w:pPr>
      <w:r w:rsidRPr="00B97395">
        <w:rPr>
          <w:rFonts w:asciiTheme="minorHAnsi" w:hAnsiTheme="minorHAnsi" w:cstheme="minorHAnsi"/>
          <w:sz w:val="22"/>
          <w:szCs w:val="22"/>
        </w:rPr>
        <w:t>Where the Company Member misses breaks (except as excluded in J.6) s/he must be compensated with overtime, paid at 1.5 time for each quarter hour break breached.  Breached breaks that have been compensated with overtime and tea breaks that have been missed by mutual agreement are not included in the totals of hours work compiled at the end of the engagement.</w:t>
      </w:r>
    </w:p>
    <w:p w14:paraId="7D2C8AFA" w14:textId="77777777" w:rsidR="002F0F63" w:rsidRPr="00B97395" w:rsidRDefault="000939CE" w:rsidP="009C1077">
      <w:pPr>
        <w:pStyle w:val="ListParagraph"/>
        <w:numPr>
          <w:ilvl w:val="0"/>
          <w:numId w:val="26"/>
        </w:numPr>
        <w:tabs>
          <w:tab w:val="clear" w:pos="357"/>
          <w:tab w:val="left" w:pos="360"/>
        </w:tabs>
        <w:spacing w:after="100" w:line="264" w:lineRule="auto"/>
        <w:ind w:hanging="357"/>
        <w:rPr>
          <w:rFonts w:asciiTheme="minorHAnsi" w:hAnsiTheme="minorHAnsi" w:cstheme="minorHAnsi"/>
          <w:sz w:val="22"/>
          <w:szCs w:val="22"/>
        </w:rPr>
      </w:pPr>
      <w:r w:rsidRPr="00B97395">
        <w:rPr>
          <w:rFonts w:asciiTheme="minorHAnsi" w:hAnsiTheme="minorHAnsi" w:cstheme="minorHAnsi"/>
          <w:sz w:val="22"/>
          <w:szCs w:val="22"/>
        </w:rPr>
        <w:t>Where the Company Member works for 6 hours or more in a day the law says that they must take at least 20 minutes break time, this cannot be waived by mutual agreement.</w:t>
      </w:r>
    </w:p>
    <w:p w14:paraId="30DC9235" w14:textId="77777777" w:rsidR="002F0F63" w:rsidRDefault="002F0F63" w:rsidP="006A207F">
      <w:pPr>
        <w:tabs>
          <w:tab w:val="left" w:pos="360"/>
        </w:tabs>
        <w:spacing w:after="100" w:line="264" w:lineRule="auto"/>
        <w:rPr>
          <w:rFonts w:asciiTheme="minorHAnsi" w:hAnsiTheme="minorHAnsi" w:cstheme="minorHAnsi"/>
          <w:sz w:val="22"/>
          <w:szCs w:val="22"/>
        </w:rPr>
      </w:pPr>
    </w:p>
    <w:p w14:paraId="18E1B89F" w14:textId="77777777" w:rsidR="005A67A7" w:rsidRDefault="005A67A7" w:rsidP="006A207F">
      <w:pPr>
        <w:tabs>
          <w:tab w:val="left" w:pos="360"/>
        </w:tabs>
        <w:spacing w:after="100" w:line="264" w:lineRule="auto"/>
        <w:rPr>
          <w:rFonts w:asciiTheme="minorHAnsi" w:hAnsiTheme="minorHAnsi" w:cstheme="minorHAnsi"/>
          <w:sz w:val="22"/>
          <w:szCs w:val="22"/>
        </w:rPr>
      </w:pPr>
    </w:p>
    <w:p w14:paraId="26747C89" w14:textId="77777777" w:rsidR="005A67A7" w:rsidRDefault="005A67A7" w:rsidP="006A207F">
      <w:pPr>
        <w:tabs>
          <w:tab w:val="left" w:pos="360"/>
        </w:tabs>
        <w:spacing w:after="100" w:line="264" w:lineRule="auto"/>
        <w:rPr>
          <w:rFonts w:asciiTheme="minorHAnsi" w:hAnsiTheme="minorHAnsi" w:cstheme="minorHAnsi"/>
          <w:sz w:val="22"/>
          <w:szCs w:val="22"/>
        </w:rPr>
      </w:pPr>
    </w:p>
    <w:p w14:paraId="5DDA6644" w14:textId="77777777" w:rsidR="005A67A7" w:rsidRDefault="005A67A7" w:rsidP="006A207F">
      <w:pPr>
        <w:tabs>
          <w:tab w:val="left" w:pos="360"/>
        </w:tabs>
        <w:spacing w:after="100" w:line="264" w:lineRule="auto"/>
        <w:rPr>
          <w:rFonts w:asciiTheme="minorHAnsi" w:hAnsiTheme="minorHAnsi" w:cstheme="minorHAnsi"/>
          <w:sz w:val="22"/>
          <w:szCs w:val="22"/>
        </w:rPr>
      </w:pPr>
    </w:p>
    <w:p w14:paraId="1E921805" w14:textId="77777777" w:rsidR="005A67A7" w:rsidRDefault="005A67A7" w:rsidP="006A207F">
      <w:pPr>
        <w:tabs>
          <w:tab w:val="left" w:pos="360"/>
        </w:tabs>
        <w:spacing w:after="100" w:line="264" w:lineRule="auto"/>
        <w:rPr>
          <w:rFonts w:asciiTheme="minorHAnsi" w:hAnsiTheme="minorHAnsi" w:cstheme="minorHAnsi"/>
          <w:sz w:val="22"/>
          <w:szCs w:val="22"/>
        </w:rPr>
      </w:pPr>
    </w:p>
    <w:p w14:paraId="65B03F12" w14:textId="77777777" w:rsidR="005A67A7" w:rsidRDefault="005A67A7" w:rsidP="006A207F">
      <w:pPr>
        <w:tabs>
          <w:tab w:val="left" w:pos="360"/>
        </w:tabs>
        <w:spacing w:after="100" w:line="264" w:lineRule="auto"/>
        <w:rPr>
          <w:rFonts w:asciiTheme="minorHAnsi" w:hAnsiTheme="minorHAnsi" w:cstheme="minorHAnsi"/>
          <w:sz w:val="22"/>
          <w:szCs w:val="22"/>
        </w:rPr>
      </w:pPr>
    </w:p>
    <w:p w14:paraId="35708BC7" w14:textId="77777777" w:rsidR="002F0F63" w:rsidRPr="00B97395" w:rsidRDefault="000939CE" w:rsidP="005667BD">
      <w:pPr>
        <w:pStyle w:val="ListParagraph"/>
        <w:numPr>
          <w:ilvl w:val="0"/>
          <w:numId w:val="44"/>
        </w:numPr>
        <w:tabs>
          <w:tab w:val="num" w:pos="539"/>
        </w:tabs>
        <w:spacing w:after="100" w:line="264" w:lineRule="auto"/>
        <w:ind w:left="539" w:hanging="539"/>
        <w:rPr>
          <w:rFonts w:asciiTheme="minorHAnsi" w:hAnsiTheme="minorHAnsi" w:cstheme="minorHAnsi"/>
          <w:sz w:val="22"/>
          <w:szCs w:val="22"/>
        </w:rPr>
      </w:pPr>
      <w:r w:rsidRPr="00B97395">
        <w:rPr>
          <w:rFonts w:asciiTheme="minorHAnsi" w:hAnsiTheme="minorHAnsi" w:cstheme="minorHAnsi"/>
          <w:sz w:val="22"/>
          <w:szCs w:val="22"/>
        </w:rPr>
        <w:lastRenderedPageBreak/>
        <w:t>Toil &amp; Overtime Payment</w:t>
      </w:r>
    </w:p>
    <w:p w14:paraId="39AF1CE5" w14:textId="77777777" w:rsidR="005A67A7" w:rsidRDefault="000939CE" w:rsidP="005667BD">
      <w:pPr>
        <w:pStyle w:val="List21"/>
        <w:numPr>
          <w:ilvl w:val="0"/>
          <w:numId w:val="27"/>
        </w:numPr>
        <w:tabs>
          <w:tab w:val="left" w:pos="720"/>
        </w:tabs>
        <w:spacing w:after="100" w:line="264" w:lineRule="auto"/>
        <w:ind w:hanging="357"/>
        <w:rPr>
          <w:rFonts w:asciiTheme="minorHAnsi" w:hAnsiTheme="minorHAnsi" w:cstheme="minorHAnsi"/>
          <w:sz w:val="22"/>
          <w:szCs w:val="22"/>
        </w:rPr>
      </w:pPr>
      <w:r w:rsidRPr="00B97395">
        <w:rPr>
          <w:rFonts w:asciiTheme="minorHAnsi" w:hAnsiTheme="minorHAnsi" w:cstheme="minorHAnsi"/>
          <w:sz w:val="22"/>
          <w:szCs w:val="22"/>
        </w:rPr>
        <w:t xml:space="preserve">Where the Company Member works hours over those in Clauses H and I s/he shall be compensated with TOIL or, if there is not time to give TOIL, with overtime payment as set out </w:t>
      </w:r>
      <w:proofErr w:type="gramStart"/>
      <w:r w:rsidRPr="00B97395">
        <w:rPr>
          <w:rFonts w:asciiTheme="minorHAnsi" w:hAnsiTheme="minorHAnsi" w:cstheme="minorHAnsi"/>
          <w:sz w:val="22"/>
          <w:szCs w:val="22"/>
        </w:rPr>
        <w:t>in  K.</w:t>
      </w:r>
      <w:r w:rsidR="00AA6D7D" w:rsidRPr="00B97395">
        <w:rPr>
          <w:rFonts w:asciiTheme="minorHAnsi" w:hAnsiTheme="minorHAnsi" w:cstheme="minorHAnsi"/>
          <w:sz w:val="22"/>
          <w:szCs w:val="22"/>
        </w:rPr>
        <w:t>2</w:t>
      </w:r>
      <w:proofErr w:type="gramEnd"/>
      <w:r w:rsidRPr="00B97395">
        <w:rPr>
          <w:rFonts w:asciiTheme="minorHAnsi" w:hAnsiTheme="minorHAnsi" w:cstheme="minorHAnsi"/>
          <w:sz w:val="22"/>
          <w:szCs w:val="22"/>
        </w:rPr>
        <w:t xml:space="preserve"> below.</w:t>
      </w:r>
    </w:p>
    <w:p w14:paraId="0DF46199" w14:textId="77777777" w:rsidR="002F0F63" w:rsidRPr="00B97395" w:rsidRDefault="005A67A7" w:rsidP="005A67A7">
      <w:pPr>
        <w:pStyle w:val="List21"/>
        <w:tabs>
          <w:tab w:val="left" w:pos="720"/>
        </w:tabs>
        <w:spacing w:after="100" w:line="264" w:lineRule="auto"/>
        <w:ind w:left="357" w:firstLine="0"/>
        <w:rPr>
          <w:rFonts w:asciiTheme="minorHAnsi" w:hAnsiTheme="minorHAnsi" w:cstheme="minorHAnsi"/>
          <w:sz w:val="22"/>
          <w:szCs w:val="22"/>
        </w:rPr>
      </w:pPr>
      <w:r w:rsidRPr="00B97395">
        <w:rPr>
          <w:rFonts w:asciiTheme="minorHAnsi" w:hAnsiTheme="minorHAnsi" w:cstheme="minorHAnsi"/>
          <w:sz w:val="22"/>
          <w:szCs w:val="22"/>
        </w:rPr>
        <w:t xml:space="preserve"> </w:t>
      </w:r>
      <w:r w:rsidR="000939CE" w:rsidRPr="00B97395">
        <w:rPr>
          <w:rFonts w:asciiTheme="minorHAnsi" w:hAnsiTheme="minorHAnsi" w:cstheme="minorHAnsi"/>
          <w:sz w:val="22"/>
          <w:szCs w:val="22"/>
        </w:rPr>
        <w:t xml:space="preserve">TOIL: </w:t>
      </w:r>
    </w:p>
    <w:p w14:paraId="7350ED57" w14:textId="77777777" w:rsidR="002F0F63" w:rsidRPr="00B97395" w:rsidRDefault="000939CE" w:rsidP="005667BD">
      <w:pPr>
        <w:pStyle w:val="List21"/>
        <w:numPr>
          <w:ilvl w:val="1"/>
          <w:numId w:val="27"/>
        </w:numPr>
        <w:tabs>
          <w:tab w:val="clear" w:pos="360"/>
          <w:tab w:val="num" w:pos="720"/>
        </w:tabs>
        <w:spacing w:after="10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Time off equivalent to the extra hours worked should be given as soon as possible.</w:t>
      </w:r>
    </w:p>
    <w:p w14:paraId="02AE1CBE" w14:textId="77777777" w:rsidR="002F0F63" w:rsidRPr="00B97395" w:rsidRDefault="000939CE" w:rsidP="005667BD">
      <w:pPr>
        <w:pStyle w:val="List21"/>
        <w:numPr>
          <w:ilvl w:val="1"/>
          <w:numId w:val="27"/>
        </w:numPr>
        <w:tabs>
          <w:tab w:val="clear" w:pos="360"/>
          <w:tab w:val="num" w:pos="720"/>
        </w:tabs>
        <w:spacing w:after="10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TOIL is to be taken in units of half or whole days (</w:t>
      </w:r>
      <w:proofErr w:type="spellStart"/>
      <w:r w:rsidRPr="00B97395">
        <w:rPr>
          <w:rFonts w:asciiTheme="minorHAnsi" w:hAnsiTheme="minorHAnsi" w:cstheme="minorHAnsi"/>
          <w:sz w:val="22"/>
          <w:szCs w:val="22"/>
        </w:rPr>
        <w:t>e.g</w:t>
      </w:r>
      <w:proofErr w:type="spellEnd"/>
      <w:r w:rsidRPr="00B97395">
        <w:rPr>
          <w:rFonts w:asciiTheme="minorHAnsi" w:hAnsiTheme="minorHAnsi" w:cstheme="minorHAnsi"/>
          <w:sz w:val="22"/>
          <w:szCs w:val="22"/>
        </w:rPr>
        <w:t>: if only 3 hours extra work has been done a half day’s TOIL shall be given).</w:t>
      </w:r>
    </w:p>
    <w:p w14:paraId="6C915B7E" w14:textId="77777777" w:rsidR="002F0F63" w:rsidRPr="00B97395" w:rsidRDefault="000939CE" w:rsidP="005667BD">
      <w:pPr>
        <w:pStyle w:val="List21"/>
        <w:numPr>
          <w:ilvl w:val="1"/>
          <w:numId w:val="27"/>
        </w:numPr>
        <w:tabs>
          <w:tab w:val="clear" w:pos="360"/>
          <w:tab w:val="num" w:pos="720"/>
        </w:tabs>
        <w:spacing w:after="10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Compensatory TOIL may be given in advance if there is sufficient time available after all mandatory rest days have been allocated.  The Company Member must be made aware of any advance TOIL days when they enter into the contract.</w:t>
      </w:r>
    </w:p>
    <w:p w14:paraId="1F6FF301" w14:textId="77777777" w:rsidR="002F0F63" w:rsidRPr="00B97395" w:rsidRDefault="000939CE" w:rsidP="005667BD">
      <w:pPr>
        <w:pStyle w:val="List21"/>
        <w:numPr>
          <w:ilvl w:val="0"/>
          <w:numId w:val="27"/>
        </w:numPr>
        <w:spacing w:after="100" w:line="264" w:lineRule="auto"/>
        <w:ind w:left="360" w:hanging="360"/>
        <w:rPr>
          <w:rFonts w:asciiTheme="minorHAnsi" w:hAnsiTheme="minorHAnsi" w:cstheme="minorHAnsi"/>
          <w:sz w:val="22"/>
          <w:szCs w:val="22"/>
        </w:rPr>
      </w:pPr>
      <w:r w:rsidRPr="00B97395">
        <w:rPr>
          <w:rFonts w:asciiTheme="minorHAnsi" w:hAnsiTheme="minorHAnsi" w:cstheme="minorHAnsi"/>
          <w:sz w:val="22"/>
          <w:szCs w:val="22"/>
        </w:rPr>
        <w:t xml:space="preserve">Overtime Payment:  </w:t>
      </w:r>
    </w:p>
    <w:p w14:paraId="24CA2C15" w14:textId="77777777" w:rsidR="002F0F63" w:rsidRDefault="000939CE" w:rsidP="005667BD">
      <w:pPr>
        <w:pStyle w:val="ListParagraph"/>
        <w:numPr>
          <w:ilvl w:val="1"/>
          <w:numId w:val="27"/>
        </w:numPr>
        <w:tabs>
          <w:tab w:val="clear" w:pos="360"/>
          <w:tab w:val="num" w:pos="720"/>
        </w:tabs>
        <w:spacing w:after="10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If the total hours the Company Member has worked over the engagement are more than the sum of their appropriate weekly hours, as set out in Clause H.4, the Company Member shall receive additional payment at the end of the engagement.</w:t>
      </w:r>
    </w:p>
    <w:p w14:paraId="7B09D660" w14:textId="77777777" w:rsidR="005A67A7" w:rsidRPr="00B97395" w:rsidRDefault="005A67A7" w:rsidP="005A67A7">
      <w:pPr>
        <w:pStyle w:val="ListParagraph"/>
        <w:spacing w:after="100" w:line="264" w:lineRule="auto"/>
        <w:rPr>
          <w:rFonts w:asciiTheme="minorHAnsi" w:hAnsiTheme="minorHAnsi" w:cstheme="minorHAnsi"/>
          <w:sz w:val="22"/>
          <w:szCs w:val="22"/>
        </w:rPr>
      </w:pPr>
    </w:p>
    <w:p w14:paraId="43721C48" w14:textId="77777777" w:rsidR="002F0F63" w:rsidRPr="00B97395" w:rsidRDefault="000939CE" w:rsidP="00FE0A78">
      <w:pPr>
        <w:pStyle w:val="ListParagraph"/>
        <w:numPr>
          <w:ilvl w:val="0"/>
          <w:numId w:val="28"/>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Calculation of appropriate weekly hours</w:t>
      </w:r>
    </w:p>
    <w:p w14:paraId="0BB3D64B" w14:textId="77777777" w:rsidR="002F0F63" w:rsidRPr="00B97395" w:rsidRDefault="000939CE" w:rsidP="00FE0A78">
      <w:pPr>
        <w:pStyle w:val="ListParagraph"/>
        <w:numPr>
          <w:ilvl w:val="0"/>
          <w:numId w:val="28"/>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3 weeks rehearsal @ 43 hours</w:t>
      </w:r>
      <w:r w:rsidRPr="00B97395">
        <w:rPr>
          <w:rFonts w:asciiTheme="minorHAnsi" w:hAnsiTheme="minorHAnsi" w:cstheme="minorHAnsi"/>
          <w:sz w:val="22"/>
          <w:szCs w:val="22"/>
        </w:rPr>
        <w:tab/>
      </w:r>
      <w:r w:rsidRPr="00B97395">
        <w:rPr>
          <w:rFonts w:asciiTheme="minorHAnsi" w:hAnsiTheme="minorHAnsi" w:cstheme="minorHAnsi"/>
          <w:sz w:val="22"/>
          <w:szCs w:val="22"/>
        </w:rPr>
        <w:tab/>
      </w:r>
      <w:r w:rsidRPr="00B97395">
        <w:rPr>
          <w:rFonts w:asciiTheme="minorHAnsi" w:hAnsiTheme="minorHAnsi" w:cstheme="minorHAnsi"/>
          <w:sz w:val="22"/>
          <w:szCs w:val="22"/>
        </w:rPr>
        <w:tab/>
        <w:t>= 129 hours</w:t>
      </w:r>
    </w:p>
    <w:p w14:paraId="0D30B073" w14:textId="77777777" w:rsidR="002F0F63" w:rsidRPr="00B97395" w:rsidRDefault="000939CE" w:rsidP="00FE0A78">
      <w:pPr>
        <w:pStyle w:val="ListParagraph"/>
        <w:numPr>
          <w:ilvl w:val="0"/>
          <w:numId w:val="28"/>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 production week</w:t>
      </w:r>
      <w:r w:rsidRPr="00B97395">
        <w:rPr>
          <w:rFonts w:asciiTheme="minorHAnsi" w:hAnsiTheme="minorHAnsi" w:cstheme="minorHAnsi"/>
          <w:sz w:val="22"/>
          <w:szCs w:val="22"/>
        </w:rPr>
        <w:tab/>
      </w:r>
      <w:r w:rsidRPr="00B97395">
        <w:rPr>
          <w:rFonts w:asciiTheme="minorHAnsi" w:hAnsiTheme="minorHAnsi" w:cstheme="minorHAnsi"/>
          <w:sz w:val="22"/>
          <w:szCs w:val="22"/>
        </w:rPr>
        <w:tab/>
      </w:r>
      <w:r w:rsidRPr="00B97395">
        <w:rPr>
          <w:rFonts w:asciiTheme="minorHAnsi" w:hAnsiTheme="minorHAnsi" w:cstheme="minorHAnsi"/>
          <w:sz w:val="22"/>
          <w:szCs w:val="22"/>
        </w:rPr>
        <w:tab/>
      </w:r>
      <w:r w:rsidRPr="00B97395">
        <w:rPr>
          <w:rFonts w:asciiTheme="minorHAnsi" w:hAnsiTheme="minorHAnsi" w:cstheme="minorHAnsi"/>
          <w:sz w:val="22"/>
          <w:szCs w:val="22"/>
        </w:rPr>
        <w:tab/>
      </w:r>
      <w:r w:rsidRPr="00B97395">
        <w:rPr>
          <w:rFonts w:asciiTheme="minorHAnsi" w:hAnsiTheme="minorHAnsi" w:cstheme="minorHAnsi"/>
          <w:sz w:val="22"/>
          <w:szCs w:val="22"/>
        </w:rPr>
        <w:tab/>
        <w:t>= 47 hours</w:t>
      </w:r>
    </w:p>
    <w:p w14:paraId="1FEDDDE8" w14:textId="77777777" w:rsidR="002F0F63" w:rsidRPr="00B97395" w:rsidRDefault="00A455F3" w:rsidP="00FE0A78">
      <w:pPr>
        <w:pStyle w:val="ListParagraph"/>
        <w:numPr>
          <w:ilvl w:val="0"/>
          <w:numId w:val="28"/>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+ 2 performance weeks with</w:t>
      </w:r>
      <w:r w:rsidR="000939CE" w:rsidRPr="00B97395">
        <w:rPr>
          <w:rFonts w:asciiTheme="minorHAnsi" w:hAnsiTheme="minorHAnsi" w:cstheme="minorHAnsi"/>
          <w:sz w:val="22"/>
          <w:szCs w:val="22"/>
        </w:rPr>
        <w:t xml:space="preserve"> other calls 43 hours</w:t>
      </w:r>
      <w:r w:rsidR="000939CE" w:rsidRPr="00B97395">
        <w:rPr>
          <w:rFonts w:asciiTheme="minorHAnsi" w:hAnsiTheme="minorHAnsi" w:cstheme="minorHAnsi"/>
          <w:sz w:val="22"/>
          <w:szCs w:val="22"/>
        </w:rPr>
        <w:tab/>
        <w:t>= 86 hours</w:t>
      </w:r>
    </w:p>
    <w:p w14:paraId="0366D49E" w14:textId="77777777" w:rsidR="002F0F63" w:rsidRPr="00B97395" w:rsidRDefault="000939CE" w:rsidP="00FE0A78">
      <w:pPr>
        <w:pStyle w:val="ListParagraph"/>
        <w:numPr>
          <w:ilvl w:val="0"/>
          <w:numId w:val="28"/>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+ 3 performance weeks no other calls 35 hours</w:t>
      </w:r>
      <w:r w:rsidRPr="00B97395">
        <w:rPr>
          <w:rFonts w:asciiTheme="minorHAnsi" w:hAnsiTheme="minorHAnsi" w:cstheme="minorHAnsi"/>
          <w:sz w:val="22"/>
          <w:szCs w:val="22"/>
        </w:rPr>
        <w:tab/>
        <w:t>= 105 hours</w:t>
      </w:r>
    </w:p>
    <w:p w14:paraId="1AF761E1" w14:textId="77777777" w:rsidR="002F0F63" w:rsidRPr="00B97395" w:rsidRDefault="000939CE" w:rsidP="00FE0A78">
      <w:pPr>
        <w:pStyle w:val="ListParagraph"/>
        <w:numPr>
          <w:ilvl w:val="0"/>
          <w:numId w:val="28"/>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Sum of appropriate weekly hours</w:t>
      </w:r>
      <w:r w:rsidRPr="00B97395">
        <w:rPr>
          <w:rFonts w:asciiTheme="minorHAnsi" w:hAnsiTheme="minorHAnsi" w:cstheme="minorHAnsi"/>
          <w:sz w:val="22"/>
          <w:szCs w:val="22"/>
        </w:rPr>
        <w:tab/>
      </w:r>
      <w:r w:rsidRPr="00B97395">
        <w:rPr>
          <w:rFonts w:asciiTheme="minorHAnsi" w:hAnsiTheme="minorHAnsi" w:cstheme="minorHAnsi"/>
          <w:sz w:val="22"/>
          <w:szCs w:val="22"/>
        </w:rPr>
        <w:tab/>
      </w:r>
      <w:r w:rsidRPr="00B97395">
        <w:rPr>
          <w:rFonts w:asciiTheme="minorHAnsi" w:hAnsiTheme="minorHAnsi" w:cstheme="minorHAnsi"/>
          <w:sz w:val="22"/>
          <w:szCs w:val="22"/>
        </w:rPr>
        <w:tab/>
        <w:t>= 367 hours</w:t>
      </w:r>
    </w:p>
    <w:p w14:paraId="1F72BC39" w14:textId="77777777" w:rsidR="002F0F63" w:rsidRPr="00B97395" w:rsidRDefault="002F0F63" w:rsidP="005667BD">
      <w:pPr>
        <w:pStyle w:val="ListParagraph"/>
        <w:numPr>
          <w:ilvl w:val="0"/>
          <w:numId w:val="28"/>
        </w:numPr>
        <w:spacing w:after="100" w:line="264" w:lineRule="auto"/>
        <w:ind w:hanging="170"/>
        <w:rPr>
          <w:rFonts w:asciiTheme="minorHAnsi" w:hAnsiTheme="minorHAnsi" w:cstheme="minorHAnsi"/>
          <w:sz w:val="22"/>
          <w:szCs w:val="22"/>
        </w:rPr>
      </w:pPr>
    </w:p>
    <w:p w14:paraId="0FAB9520" w14:textId="77777777" w:rsidR="002F0F63" w:rsidRPr="00B97395" w:rsidRDefault="000939CE" w:rsidP="0067422D">
      <w:pPr>
        <w:pStyle w:val="ListParagraph"/>
        <w:numPr>
          <w:ilvl w:val="0"/>
          <w:numId w:val="29"/>
        </w:numPr>
        <w:tabs>
          <w:tab w:val="clear" w:pos="357"/>
        </w:tabs>
        <w:spacing w:after="100" w:line="264" w:lineRule="auto"/>
        <w:ind w:firstLine="3"/>
        <w:rPr>
          <w:rFonts w:asciiTheme="minorHAnsi" w:hAnsiTheme="minorHAnsi" w:cstheme="minorHAnsi"/>
          <w:sz w:val="22"/>
          <w:szCs w:val="22"/>
        </w:rPr>
      </w:pPr>
      <w:r w:rsidRPr="00B97395">
        <w:rPr>
          <w:rFonts w:asciiTheme="minorHAnsi" w:hAnsiTheme="minorHAnsi" w:cstheme="minorHAnsi"/>
          <w:sz w:val="22"/>
          <w:szCs w:val="22"/>
        </w:rPr>
        <w:t>Overtime payment shall be paid as follows:</w:t>
      </w:r>
    </w:p>
    <w:p w14:paraId="4484ABDD" w14:textId="77777777" w:rsidR="00805525" w:rsidRDefault="000939CE" w:rsidP="005667BD">
      <w:pPr>
        <w:pStyle w:val="List21"/>
        <w:numPr>
          <w:ilvl w:val="2"/>
          <w:numId w:val="29"/>
        </w:numPr>
        <w:tabs>
          <w:tab w:val="clear" w:pos="360"/>
          <w:tab w:val="num" w:pos="1080"/>
        </w:tabs>
        <w:spacing w:after="60" w:line="264" w:lineRule="auto"/>
        <w:ind w:left="1080" w:hanging="360"/>
        <w:rPr>
          <w:rFonts w:asciiTheme="minorHAnsi" w:hAnsiTheme="minorHAnsi" w:cstheme="minorHAnsi"/>
          <w:sz w:val="22"/>
          <w:szCs w:val="22"/>
        </w:rPr>
      </w:pPr>
      <w:r w:rsidRPr="00805525">
        <w:rPr>
          <w:rFonts w:asciiTheme="minorHAnsi" w:hAnsiTheme="minorHAnsi" w:cstheme="minorHAnsi"/>
          <w:sz w:val="22"/>
          <w:szCs w:val="22"/>
        </w:rPr>
        <w:t>For the first 20 hour</w:t>
      </w:r>
      <w:r w:rsidR="00805525">
        <w:rPr>
          <w:rFonts w:asciiTheme="minorHAnsi" w:hAnsiTheme="minorHAnsi" w:cstheme="minorHAnsi"/>
          <w:sz w:val="22"/>
          <w:szCs w:val="22"/>
        </w:rPr>
        <w:t>s at a rate of time and a half</w:t>
      </w:r>
      <w:r w:rsidR="000A3219">
        <w:rPr>
          <w:rFonts w:asciiTheme="minorHAnsi" w:hAnsiTheme="minorHAnsi" w:cstheme="minorHAnsi"/>
          <w:sz w:val="22"/>
          <w:szCs w:val="22"/>
        </w:rPr>
        <w:t xml:space="preserve"> extra</w:t>
      </w:r>
      <w:r w:rsidR="00805525">
        <w:rPr>
          <w:rFonts w:asciiTheme="minorHAnsi" w:hAnsiTheme="minorHAnsi" w:cstheme="minorHAnsi"/>
          <w:sz w:val="22"/>
          <w:szCs w:val="22"/>
        </w:rPr>
        <w:t>.</w:t>
      </w:r>
    </w:p>
    <w:p w14:paraId="30C222D0" w14:textId="77777777" w:rsidR="002F0F63" w:rsidRPr="00805525" w:rsidRDefault="000939CE" w:rsidP="005667BD">
      <w:pPr>
        <w:pStyle w:val="List21"/>
        <w:numPr>
          <w:ilvl w:val="2"/>
          <w:numId w:val="29"/>
        </w:numPr>
        <w:tabs>
          <w:tab w:val="clear" w:pos="360"/>
          <w:tab w:val="num" w:pos="1080"/>
        </w:tabs>
        <w:spacing w:after="60" w:line="264" w:lineRule="auto"/>
        <w:ind w:left="1080" w:hanging="360"/>
        <w:rPr>
          <w:rFonts w:asciiTheme="minorHAnsi" w:hAnsiTheme="minorHAnsi" w:cstheme="minorHAnsi"/>
          <w:sz w:val="22"/>
          <w:szCs w:val="22"/>
        </w:rPr>
      </w:pPr>
      <w:r w:rsidRPr="00805525">
        <w:rPr>
          <w:rFonts w:asciiTheme="minorHAnsi" w:hAnsiTheme="minorHAnsi" w:cstheme="minorHAnsi"/>
          <w:sz w:val="22"/>
          <w:szCs w:val="22"/>
        </w:rPr>
        <w:t>For any hours over 20 double time</w:t>
      </w:r>
      <w:r w:rsidR="000A3219">
        <w:rPr>
          <w:rFonts w:asciiTheme="minorHAnsi" w:hAnsiTheme="minorHAnsi" w:cstheme="minorHAnsi"/>
          <w:sz w:val="22"/>
          <w:szCs w:val="22"/>
        </w:rPr>
        <w:t xml:space="preserve"> extra</w:t>
      </w:r>
      <w:r w:rsidRPr="00805525">
        <w:rPr>
          <w:rFonts w:asciiTheme="minorHAnsi" w:hAnsiTheme="minorHAnsi" w:cstheme="minorHAnsi"/>
          <w:sz w:val="22"/>
          <w:szCs w:val="22"/>
        </w:rPr>
        <w:t>.</w:t>
      </w:r>
    </w:p>
    <w:p w14:paraId="22BE6420" w14:textId="77777777" w:rsidR="002F0F63" w:rsidRPr="00B97395" w:rsidRDefault="000939CE" w:rsidP="005667BD">
      <w:pPr>
        <w:pStyle w:val="List21"/>
        <w:numPr>
          <w:ilvl w:val="2"/>
          <w:numId w:val="29"/>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This extra payment shall be calculated and paid on a pro rata basis for each half hour worked, except for compensation for breached breaks for which 15 minute payments shall be made.</w:t>
      </w:r>
    </w:p>
    <w:p w14:paraId="7D13DBF0" w14:textId="77777777" w:rsidR="002F0F63" w:rsidRPr="00B97395" w:rsidRDefault="000939CE" w:rsidP="005667BD">
      <w:pPr>
        <w:pStyle w:val="List21"/>
        <w:numPr>
          <w:ilvl w:val="2"/>
          <w:numId w:val="29"/>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The basic hourly rate for the calculation of overtime payments is the Company Member’s basic weekly salary divided by 35.</w:t>
      </w:r>
    </w:p>
    <w:p w14:paraId="7DE98EDA" w14:textId="77777777" w:rsidR="00B327EC" w:rsidRDefault="00E9096D" w:rsidP="0067422D">
      <w:pPr>
        <w:pStyle w:val="List21"/>
        <w:numPr>
          <w:ilvl w:val="0"/>
          <w:numId w:val="29"/>
        </w:numPr>
        <w:tabs>
          <w:tab w:val="clear" w:pos="357"/>
        </w:tabs>
        <w:spacing w:after="60" w:line="264" w:lineRule="auto"/>
        <w:ind w:firstLine="3"/>
        <w:rPr>
          <w:rFonts w:asciiTheme="minorHAnsi" w:hAnsiTheme="minorHAnsi" w:cstheme="minorHAnsi"/>
          <w:sz w:val="22"/>
          <w:szCs w:val="22"/>
        </w:rPr>
      </w:pPr>
      <w:r w:rsidRPr="00B97395">
        <w:rPr>
          <w:rFonts w:asciiTheme="minorHAnsi" w:hAnsiTheme="minorHAnsi" w:cstheme="minorHAnsi"/>
          <w:sz w:val="22"/>
          <w:szCs w:val="22"/>
        </w:rPr>
        <w:t>For any hours over 57 hours in any working week, time and a half. Time which has been compensated with overtime under this clause shall not be included in the total of hours worked for the purposes of s.K.2.a) above</w:t>
      </w:r>
      <w:r w:rsidR="00B327EC">
        <w:rPr>
          <w:rFonts w:asciiTheme="minorHAnsi" w:hAnsiTheme="minorHAnsi" w:cstheme="minorHAnsi"/>
          <w:sz w:val="22"/>
          <w:szCs w:val="22"/>
        </w:rPr>
        <w:t>.</w:t>
      </w:r>
    </w:p>
    <w:p w14:paraId="041A4D64" w14:textId="77777777" w:rsidR="002F0F63" w:rsidRDefault="000939CE" w:rsidP="0067422D">
      <w:pPr>
        <w:pStyle w:val="List21"/>
        <w:numPr>
          <w:ilvl w:val="0"/>
          <w:numId w:val="29"/>
        </w:numPr>
        <w:tabs>
          <w:tab w:val="clear" w:pos="357"/>
        </w:tabs>
        <w:spacing w:after="60" w:line="264" w:lineRule="auto"/>
        <w:ind w:firstLine="3"/>
        <w:rPr>
          <w:rFonts w:asciiTheme="minorHAnsi" w:hAnsiTheme="minorHAnsi" w:cstheme="minorHAnsi"/>
          <w:sz w:val="22"/>
          <w:szCs w:val="22"/>
        </w:rPr>
      </w:pPr>
      <w:r w:rsidRPr="00B97395">
        <w:rPr>
          <w:rFonts w:asciiTheme="minorHAnsi" w:hAnsiTheme="minorHAnsi" w:cstheme="minorHAnsi"/>
          <w:sz w:val="22"/>
          <w:szCs w:val="22"/>
        </w:rPr>
        <w:t xml:space="preserve">Where the Manager is paying the Company Member at a rate over the minimum this may include payment for an agreed number of hours of overtime. These hours should be deducted from the final aggregation of hours at the end of the engagement (as set out in </w:t>
      </w:r>
      <w:r w:rsidR="00F35469" w:rsidRPr="00B97395">
        <w:rPr>
          <w:rFonts w:asciiTheme="minorHAnsi" w:hAnsiTheme="minorHAnsi" w:cstheme="minorHAnsi"/>
          <w:sz w:val="22"/>
          <w:szCs w:val="22"/>
        </w:rPr>
        <w:t>K</w:t>
      </w:r>
      <w:r w:rsidRPr="00B97395">
        <w:rPr>
          <w:rFonts w:asciiTheme="minorHAnsi" w:hAnsiTheme="minorHAnsi" w:cstheme="minorHAnsi"/>
          <w:sz w:val="22"/>
          <w:szCs w:val="22"/>
        </w:rPr>
        <w:t>.</w:t>
      </w:r>
      <w:r w:rsidR="00F35469" w:rsidRPr="00B97395">
        <w:rPr>
          <w:rFonts w:asciiTheme="minorHAnsi" w:hAnsiTheme="minorHAnsi" w:cstheme="minorHAnsi"/>
          <w:sz w:val="22"/>
          <w:szCs w:val="22"/>
        </w:rPr>
        <w:t>2</w:t>
      </w:r>
      <w:r w:rsidRPr="00B97395">
        <w:rPr>
          <w:rFonts w:asciiTheme="minorHAnsi" w:hAnsiTheme="minorHAnsi" w:cstheme="minorHAnsi"/>
          <w:sz w:val="22"/>
          <w:szCs w:val="22"/>
        </w:rPr>
        <w:t>) a) above) for overtime payment.</w:t>
      </w:r>
    </w:p>
    <w:p w14:paraId="0017A31D" w14:textId="77777777" w:rsidR="005A67A7" w:rsidRDefault="005A67A7" w:rsidP="005A67A7">
      <w:pPr>
        <w:pStyle w:val="List21"/>
        <w:spacing w:after="60" w:line="264" w:lineRule="auto"/>
        <w:rPr>
          <w:rFonts w:asciiTheme="minorHAnsi" w:hAnsiTheme="minorHAnsi" w:cstheme="minorHAnsi"/>
          <w:sz w:val="22"/>
          <w:szCs w:val="22"/>
        </w:rPr>
      </w:pPr>
    </w:p>
    <w:p w14:paraId="25D94257" w14:textId="77777777" w:rsidR="005A67A7" w:rsidRDefault="005A67A7" w:rsidP="005A67A7">
      <w:pPr>
        <w:pStyle w:val="List21"/>
        <w:spacing w:after="60" w:line="264" w:lineRule="auto"/>
        <w:rPr>
          <w:rFonts w:asciiTheme="minorHAnsi" w:hAnsiTheme="minorHAnsi" w:cstheme="minorHAnsi"/>
          <w:sz w:val="22"/>
          <w:szCs w:val="22"/>
        </w:rPr>
      </w:pPr>
    </w:p>
    <w:p w14:paraId="1AD2BCEE" w14:textId="77777777" w:rsidR="00B327EC" w:rsidRDefault="00B327EC" w:rsidP="005A67A7">
      <w:pPr>
        <w:pStyle w:val="List21"/>
        <w:spacing w:after="60" w:line="264" w:lineRule="auto"/>
        <w:rPr>
          <w:rFonts w:asciiTheme="minorHAnsi" w:hAnsiTheme="minorHAnsi" w:cstheme="minorHAnsi"/>
          <w:sz w:val="22"/>
          <w:szCs w:val="22"/>
        </w:rPr>
      </w:pPr>
    </w:p>
    <w:p w14:paraId="21A6B5DA" w14:textId="77777777" w:rsidR="002F0F63" w:rsidRPr="00B97395" w:rsidRDefault="000939CE" w:rsidP="00FE0A78">
      <w:pPr>
        <w:pStyle w:val="ListParagraph"/>
        <w:numPr>
          <w:ilvl w:val="0"/>
          <w:numId w:val="30"/>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lastRenderedPageBreak/>
        <w:t>Example</w:t>
      </w:r>
    </w:p>
    <w:p w14:paraId="139B394D" w14:textId="77777777" w:rsidR="002F0F63" w:rsidRPr="00B97395" w:rsidRDefault="000939CE" w:rsidP="00FE0A78">
      <w:pPr>
        <w:pStyle w:val="ListParagraph"/>
        <w:numPr>
          <w:ilvl w:val="0"/>
          <w:numId w:val="30"/>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Sum of appropriate weekly hours</w:t>
      </w:r>
      <w:r w:rsidRPr="00B97395">
        <w:rPr>
          <w:rFonts w:asciiTheme="minorHAnsi" w:hAnsiTheme="minorHAnsi" w:cstheme="minorHAnsi"/>
          <w:sz w:val="22"/>
          <w:szCs w:val="22"/>
        </w:rPr>
        <w:tab/>
      </w:r>
      <w:r w:rsidRPr="00B97395">
        <w:rPr>
          <w:rFonts w:asciiTheme="minorHAnsi" w:hAnsiTheme="minorHAnsi" w:cstheme="minorHAnsi"/>
          <w:sz w:val="22"/>
          <w:szCs w:val="22"/>
        </w:rPr>
        <w:tab/>
        <w:t>= 367</w:t>
      </w:r>
    </w:p>
    <w:p w14:paraId="44F1EEED" w14:textId="77777777" w:rsidR="002F0F63" w:rsidRPr="00B97395" w:rsidRDefault="000939CE" w:rsidP="00FE0A78">
      <w:pPr>
        <w:pStyle w:val="ListParagraph"/>
        <w:numPr>
          <w:ilvl w:val="0"/>
          <w:numId w:val="30"/>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Total hours actually worked</w:t>
      </w:r>
      <w:r w:rsidRPr="00B97395">
        <w:rPr>
          <w:rFonts w:asciiTheme="minorHAnsi" w:hAnsiTheme="minorHAnsi" w:cstheme="minorHAnsi"/>
          <w:sz w:val="22"/>
          <w:szCs w:val="22"/>
        </w:rPr>
        <w:tab/>
      </w:r>
      <w:r w:rsidRPr="00B97395">
        <w:rPr>
          <w:rFonts w:asciiTheme="minorHAnsi" w:hAnsiTheme="minorHAnsi" w:cstheme="minorHAnsi"/>
          <w:sz w:val="22"/>
          <w:szCs w:val="22"/>
        </w:rPr>
        <w:tab/>
      </w:r>
      <w:r w:rsidRPr="00B97395">
        <w:rPr>
          <w:rFonts w:asciiTheme="minorHAnsi" w:hAnsiTheme="minorHAnsi" w:cstheme="minorHAnsi"/>
          <w:sz w:val="22"/>
          <w:szCs w:val="22"/>
        </w:rPr>
        <w:tab/>
        <w:t>= 420</w:t>
      </w:r>
    </w:p>
    <w:p w14:paraId="1067DD88" w14:textId="77777777" w:rsidR="002F0F63" w:rsidRPr="00B97395" w:rsidRDefault="000939CE" w:rsidP="00FE0A78">
      <w:pPr>
        <w:pStyle w:val="ListParagraph"/>
        <w:numPr>
          <w:ilvl w:val="0"/>
          <w:numId w:val="30"/>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Hours overtime due</w:t>
      </w:r>
      <w:r w:rsidRPr="00B97395">
        <w:rPr>
          <w:rFonts w:asciiTheme="minorHAnsi" w:hAnsiTheme="minorHAnsi" w:cstheme="minorHAnsi"/>
          <w:sz w:val="22"/>
          <w:szCs w:val="22"/>
        </w:rPr>
        <w:tab/>
      </w:r>
      <w:r w:rsidRPr="00B97395">
        <w:rPr>
          <w:rFonts w:asciiTheme="minorHAnsi" w:hAnsiTheme="minorHAnsi" w:cstheme="minorHAnsi"/>
          <w:sz w:val="22"/>
          <w:szCs w:val="22"/>
        </w:rPr>
        <w:tab/>
      </w:r>
      <w:r w:rsidRPr="00B97395">
        <w:rPr>
          <w:rFonts w:asciiTheme="minorHAnsi" w:hAnsiTheme="minorHAnsi" w:cstheme="minorHAnsi"/>
          <w:sz w:val="22"/>
          <w:szCs w:val="22"/>
        </w:rPr>
        <w:tab/>
      </w:r>
      <w:r w:rsidRPr="00B97395">
        <w:rPr>
          <w:rFonts w:asciiTheme="minorHAnsi" w:hAnsiTheme="minorHAnsi" w:cstheme="minorHAnsi"/>
          <w:sz w:val="22"/>
          <w:szCs w:val="22"/>
        </w:rPr>
        <w:tab/>
        <w:t>= 53</w:t>
      </w:r>
    </w:p>
    <w:p w14:paraId="7BAA5F4D" w14:textId="77777777" w:rsidR="002F0F63" w:rsidRPr="00B97395" w:rsidRDefault="000939CE" w:rsidP="00FE0A78">
      <w:pPr>
        <w:pStyle w:val="ListParagraph"/>
        <w:numPr>
          <w:ilvl w:val="0"/>
          <w:numId w:val="30"/>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sz w:val="22"/>
          <w:szCs w:val="22"/>
        </w:rPr>
      </w:pPr>
      <w:r w:rsidRPr="00B97395">
        <w:rPr>
          <w:rFonts w:asciiTheme="minorHAnsi" w:hAnsiTheme="minorHAnsi" w:cstheme="minorHAnsi"/>
          <w:sz w:val="22"/>
          <w:szCs w:val="22"/>
        </w:rPr>
        <w:t>Less pre-agreed hours for extra pay</w:t>
      </w:r>
      <w:r w:rsidRPr="00B97395">
        <w:rPr>
          <w:rFonts w:asciiTheme="minorHAnsi" w:hAnsiTheme="minorHAnsi" w:cstheme="minorHAnsi"/>
          <w:sz w:val="22"/>
          <w:szCs w:val="22"/>
        </w:rPr>
        <w:tab/>
      </w:r>
      <w:r w:rsidRPr="00B97395">
        <w:rPr>
          <w:rFonts w:asciiTheme="minorHAnsi" w:hAnsiTheme="minorHAnsi" w:cstheme="minorHAnsi"/>
          <w:sz w:val="22"/>
          <w:szCs w:val="22"/>
        </w:rPr>
        <w:tab/>
        <w:t>=10</w:t>
      </w:r>
    </w:p>
    <w:p w14:paraId="52171651" w14:textId="77777777" w:rsidR="002F0F63" w:rsidRPr="00B97395" w:rsidRDefault="000939CE" w:rsidP="00FE0A78">
      <w:pPr>
        <w:pStyle w:val="ListParagraph"/>
        <w:numPr>
          <w:ilvl w:val="0"/>
          <w:numId w:val="30"/>
        </w:numPr>
        <w:pBdr>
          <w:top w:val="single" w:sz="4" w:space="1" w:color="auto"/>
          <w:left w:val="single" w:sz="4" w:space="4" w:color="auto"/>
          <w:bottom w:val="single" w:sz="4" w:space="1" w:color="auto"/>
          <w:right w:val="single" w:sz="4" w:space="4" w:color="auto"/>
        </w:pBdr>
        <w:spacing w:after="100" w:line="264" w:lineRule="auto"/>
        <w:ind w:hanging="170"/>
        <w:rPr>
          <w:rFonts w:asciiTheme="minorHAnsi" w:hAnsiTheme="minorHAnsi" w:cstheme="minorHAnsi"/>
          <w:b/>
          <w:sz w:val="22"/>
          <w:szCs w:val="22"/>
        </w:rPr>
      </w:pPr>
      <w:r w:rsidRPr="00B97395">
        <w:rPr>
          <w:rFonts w:asciiTheme="minorHAnsi" w:hAnsiTheme="minorHAnsi" w:cstheme="minorHAnsi"/>
          <w:b/>
          <w:sz w:val="22"/>
          <w:szCs w:val="22"/>
        </w:rPr>
        <w:t>Hours for which extra pay due</w:t>
      </w:r>
      <w:r w:rsidRPr="00B97395">
        <w:rPr>
          <w:rFonts w:asciiTheme="minorHAnsi" w:hAnsiTheme="minorHAnsi" w:cstheme="minorHAnsi"/>
          <w:b/>
          <w:sz w:val="22"/>
          <w:szCs w:val="22"/>
        </w:rPr>
        <w:tab/>
      </w:r>
      <w:r w:rsidRPr="00B97395">
        <w:rPr>
          <w:rFonts w:asciiTheme="minorHAnsi" w:hAnsiTheme="minorHAnsi" w:cstheme="minorHAnsi"/>
          <w:b/>
          <w:sz w:val="22"/>
          <w:szCs w:val="22"/>
        </w:rPr>
        <w:tab/>
        <w:t>= 43</w:t>
      </w:r>
    </w:p>
    <w:p w14:paraId="5ABFF951" w14:textId="77777777" w:rsidR="002F0F63" w:rsidRPr="00B97395" w:rsidRDefault="002F0F63" w:rsidP="005667BD">
      <w:pPr>
        <w:pStyle w:val="ListParagraph"/>
        <w:numPr>
          <w:ilvl w:val="0"/>
          <w:numId w:val="30"/>
        </w:numPr>
        <w:spacing w:after="100" w:line="264" w:lineRule="auto"/>
        <w:ind w:hanging="170"/>
        <w:rPr>
          <w:rFonts w:asciiTheme="minorHAnsi" w:hAnsiTheme="minorHAnsi" w:cstheme="minorHAnsi"/>
          <w:sz w:val="22"/>
          <w:szCs w:val="22"/>
        </w:rPr>
      </w:pPr>
    </w:p>
    <w:p w14:paraId="11CC74BE" w14:textId="77777777" w:rsidR="002F0F63" w:rsidRPr="00B97395" w:rsidRDefault="000939CE" w:rsidP="005667BD">
      <w:pPr>
        <w:pStyle w:val="List21"/>
        <w:numPr>
          <w:ilvl w:val="0"/>
          <w:numId w:val="31"/>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 xml:space="preserve">Time Sheets:  The Company Member must complete time sheets and submit them to the Manager at the end of each week of the engagement. </w:t>
      </w:r>
    </w:p>
    <w:p w14:paraId="6BA7481B" w14:textId="77777777" w:rsidR="002F0F63" w:rsidRPr="00B97395" w:rsidRDefault="000939CE" w:rsidP="005667BD">
      <w:pPr>
        <w:pStyle w:val="ListParagraph"/>
        <w:numPr>
          <w:ilvl w:val="0"/>
          <w:numId w:val="44"/>
        </w:numPr>
        <w:tabs>
          <w:tab w:val="num" w:pos="539"/>
        </w:tabs>
        <w:spacing w:after="100" w:line="264" w:lineRule="auto"/>
        <w:ind w:left="539" w:hanging="539"/>
        <w:rPr>
          <w:rFonts w:asciiTheme="minorHAnsi" w:hAnsiTheme="minorHAnsi" w:cstheme="minorHAnsi"/>
          <w:sz w:val="22"/>
          <w:szCs w:val="22"/>
        </w:rPr>
      </w:pPr>
      <w:r w:rsidRPr="00B97395">
        <w:rPr>
          <w:rFonts w:asciiTheme="minorHAnsi" w:hAnsiTheme="minorHAnsi" w:cstheme="minorHAnsi"/>
          <w:sz w:val="22"/>
          <w:szCs w:val="22"/>
        </w:rPr>
        <w:t>Time Off</w:t>
      </w:r>
    </w:p>
    <w:p w14:paraId="0B861EA9" w14:textId="77777777" w:rsidR="002F0F63" w:rsidRPr="00B97395" w:rsidRDefault="000939CE" w:rsidP="005667BD">
      <w:pPr>
        <w:pStyle w:val="List21"/>
        <w:numPr>
          <w:ilvl w:val="0"/>
          <w:numId w:val="32"/>
        </w:numPr>
        <w:spacing w:after="60"/>
        <w:ind w:hanging="360"/>
        <w:rPr>
          <w:rFonts w:asciiTheme="minorHAnsi" w:hAnsiTheme="minorHAnsi" w:cstheme="minorHAnsi"/>
          <w:sz w:val="22"/>
          <w:szCs w:val="22"/>
        </w:rPr>
      </w:pPr>
      <w:r w:rsidRPr="00B97395">
        <w:rPr>
          <w:rFonts w:asciiTheme="minorHAnsi" w:hAnsiTheme="minorHAnsi" w:cstheme="minorHAnsi"/>
          <w:sz w:val="22"/>
          <w:szCs w:val="22"/>
        </w:rPr>
        <w:t>Holidays:</w:t>
      </w:r>
    </w:p>
    <w:p w14:paraId="3352EDC5" w14:textId="77777777" w:rsidR="002F0F63" w:rsidRPr="00B97395" w:rsidRDefault="000939CE" w:rsidP="005667BD">
      <w:pPr>
        <w:pStyle w:val="List21"/>
        <w:numPr>
          <w:ilvl w:val="1"/>
          <w:numId w:val="32"/>
        </w:numPr>
        <w:tabs>
          <w:tab w:val="clear" w:pos="360"/>
          <w:tab w:val="num" w:pos="720"/>
        </w:tabs>
        <w:spacing w:after="60"/>
        <w:ind w:left="720" w:hanging="360"/>
        <w:rPr>
          <w:rFonts w:asciiTheme="minorHAnsi" w:hAnsiTheme="minorHAnsi" w:cstheme="minorHAnsi"/>
          <w:sz w:val="22"/>
          <w:szCs w:val="22"/>
        </w:rPr>
      </w:pPr>
      <w:r w:rsidRPr="00B97395">
        <w:rPr>
          <w:rFonts w:asciiTheme="minorHAnsi" w:hAnsiTheme="minorHAnsi" w:cstheme="minorHAnsi"/>
          <w:sz w:val="22"/>
          <w:szCs w:val="22"/>
        </w:rPr>
        <w:t>Amount of Holiday: The Company Member is entitled to 7/13</w:t>
      </w:r>
      <w:r w:rsidRPr="00B97395">
        <w:rPr>
          <w:rFonts w:asciiTheme="minorHAnsi" w:hAnsiTheme="minorHAnsi" w:cstheme="minorHAnsi"/>
          <w:sz w:val="22"/>
          <w:szCs w:val="22"/>
          <w:vertAlign w:val="superscript"/>
        </w:rPr>
        <w:t>th</w:t>
      </w:r>
      <w:r w:rsidRPr="00B97395">
        <w:rPr>
          <w:rFonts w:asciiTheme="minorHAnsi" w:hAnsiTheme="minorHAnsi" w:cstheme="minorHAnsi"/>
          <w:sz w:val="22"/>
          <w:szCs w:val="22"/>
        </w:rPr>
        <w:t xml:space="preserve"> of a day’s paid holiday for each week worked, from the first week of the engagement. </w:t>
      </w:r>
    </w:p>
    <w:p w14:paraId="0F787723" w14:textId="77777777" w:rsidR="002F0F63" w:rsidRPr="00B97395" w:rsidRDefault="000939CE" w:rsidP="005667BD">
      <w:pPr>
        <w:pStyle w:val="List21"/>
        <w:numPr>
          <w:ilvl w:val="1"/>
          <w:numId w:val="32"/>
        </w:numPr>
        <w:tabs>
          <w:tab w:val="clear" w:pos="360"/>
          <w:tab w:val="num" w:pos="720"/>
        </w:tabs>
        <w:spacing w:after="60"/>
        <w:ind w:left="720" w:hanging="360"/>
        <w:rPr>
          <w:rFonts w:asciiTheme="minorHAnsi" w:hAnsiTheme="minorHAnsi" w:cstheme="minorHAnsi"/>
          <w:sz w:val="22"/>
          <w:szCs w:val="22"/>
        </w:rPr>
      </w:pPr>
      <w:r w:rsidRPr="00B97395">
        <w:rPr>
          <w:rFonts w:asciiTheme="minorHAnsi" w:hAnsiTheme="minorHAnsi" w:cstheme="minorHAnsi"/>
          <w:sz w:val="22"/>
          <w:szCs w:val="22"/>
        </w:rPr>
        <w:t xml:space="preserve">Timing of Holidays: </w:t>
      </w:r>
    </w:p>
    <w:p w14:paraId="1B7F21A7" w14:textId="77777777" w:rsidR="002F0F63" w:rsidRPr="00B97395" w:rsidRDefault="000939CE" w:rsidP="00B327EC">
      <w:pPr>
        <w:pStyle w:val="List21"/>
        <w:numPr>
          <w:ilvl w:val="2"/>
          <w:numId w:val="29"/>
        </w:numPr>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Holiday during the engagement shall be taken at a date set by the Manager.</w:t>
      </w:r>
    </w:p>
    <w:p w14:paraId="773AD663" w14:textId="77777777" w:rsidR="002F0F63" w:rsidRPr="00B97395" w:rsidRDefault="000939CE" w:rsidP="00B327EC">
      <w:pPr>
        <w:pStyle w:val="List21"/>
        <w:numPr>
          <w:ilvl w:val="2"/>
          <w:numId w:val="29"/>
        </w:numPr>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Holiday taken during the engagement must be a block of at least 7 consecutive days, even if the holiday entitlement accrued by the Company Member is less than 6 days.</w:t>
      </w:r>
    </w:p>
    <w:p w14:paraId="273F8230" w14:textId="77777777" w:rsidR="005B3318" w:rsidRPr="00B97395" w:rsidRDefault="000939CE" w:rsidP="00B327EC">
      <w:pPr>
        <w:pStyle w:val="List21"/>
        <w:numPr>
          <w:ilvl w:val="2"/>
          <w:numId w:val="29"/>
        </w:numPr>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Notice of holiday dates should be given by the Manager at the time the contract with the Company Member is made.  If this is not possible, the Manager should give the Company Member at least two weeks’ notice of holiday to be taken during the engagement.</w:t>
      </w:r>
    </w:p>
    <w:p w14:paraId="4A722668" w14:textId="77777777" w:rsidR="002F0F63" w:rsidRPr="00B97395" w:rsidRDefault="000939CE" w:rsidP="005667BD">
      <w:pPr>
        <w:pStyle w:val="List21"/>
        <w:numPr>
          <w:ilvl w:val="1"/>
          <w:numId w:val="32"/>
        </w:numPr>
        <w:tabs>
          <w:tab w:val="clear" w:pos="360"/>
          <w:tab w:val="num" w:pos="720"/>
        </w:tabs>
        <w:spacing w:after="60"/>
        <w:ind w:left="720" w:hanging="360"/>
        <w:rPr>
          <w:rFonts w:asciiTheme="minorHAnsi" w:hAnsiTheme="minorHAnsi" w:cstheme="minorHAnsi"/>
          <w:sz w:val="22"/>
          <w:szCs w:val="22"/>
        </w:rPr>
      </w:pPr>
      <w:r w:rsidRPr="00B97395">
        <w:rPr>
          <w:rFonts w:asciiTheme="minorHAnsi" w:hAnsiTheme="minorHAnsi" w:cstheme="minorHAnsi"/>
          <w:sz w:val="22"/>
          <w:szCs w:val="22"/>
        </w:rPr>
        <w:t xml:space="preserve">Payment in Lieu of Holiday: </w:t>
      </w:r>
    </w:p>
    <w:p w14:paraId="18383BC0" w14:textId="77777777" w:rsidR="002F0F63" w:rsidRPr="00B97395" w:rsidRDefault="000939CE" w:rsidP="005667BD">
      <w:pPr>
        <w:pStyle w:val="List21"/>
        <w:numPr>
          <w:ilvl w:val="2"/>
          <w:numId w:val="48"/>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If holiday is not taken during the engagement the Company Member must receive pay</w:t>
      </w:r>
      <w:r w:rsidR="00D32735" w:rsidRPr="00B97395">
        <w:rPr>
          <w:rFonts w:asciiTheme="minorHAnsi" w:hAnsiTheme="minorHAnsi" w:cstheme="minorHAnsi"/>
          <w:sz w:val="22"/>
          <w:szCs w:val="22"/>
        </w:rPr>
        <w:t xml:space="preserve">     </w:t>
      </w:r>
      <w:r w:rsidRPr="00B97395">
        <w:rPr>
          <w:rFonts w:asciiTheme="minorHAnsi" w:hAnsiTheme="minorHAnsi" w:cstheme="minorHAnsi"/>
          <w:sz w:val="22"/>
          <w:szCs w:val="22"/>
        </w:rPr>
        <w:t>in lieu of holiday at the end of the engagement</w:t>
      </w:r>
    </w:p>
    <w:p w14:paraId="4058F1AB" w14:textId="77777777" w:rsidR="002F0F63" w:rsidRPr="00B97395" w:rsidRDefault="000939CE" w:rsidP="005667BD">
      <w:pPr>
        <w:pStyle w:val="List21"/>
        <w:numPr>
          <w:ilvl w:val="2"/>
          <w:numId w:val="48"/>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 xml:space="preserve">Pay in lieu of holiday shall at a rate of 7/13th of actual daily salary (averaged over the period of the engagement) for each week worked.    </w:t>
      </w:r>
      <w:bookmarkStart w:id="2" w:name="TOC95733843"/>
      <w:bookmarkEnd w:id="2"/>
    </w:p>
    <w:p w14:paraId="2F3BFA73" w14:textId="77777777" w:rsidR="002F0F63" w:rsidRPr="00B97395" w:rsidRDefault="000939CE" w:rsidP="005667BD">
      <w:pPr>
        <w:pStyle w:val="List21"/>
        <w:numPr>
          <w:ilvl w:val="1"/>
          <w:numId w:val="32"/>
        </w:numPr>
        <w:tabs>
          <w:tab w:val="clear" w:pos="360"/>
          <w:tab w:val="num" w:pos="720"/>
        </w:tabs>
        <w:spacing w:after="60"/>
        <w:ind w:left="720" w:hanging="360"/>
        <w:rPr>
          <w:rFonts w:asciiTheme="minorHAnsi" w:hAnsiTheme="minorHAnsi" w:cstheme="minorHAnsi"/>
          <w:sz w:val="22"/>
          <w:szCs w:val="22"/>
        </w:rPr>
      </w:pPr>
      <w:r w:rsidRPr="00B97395">
        <w:rPr>
          <w:rFonts w:asciiTheme="minorHAnsi" w:hAnsiTheme="minorHAnsi" w:cstheme="minorHAnsi"/>
          <w:sz w:val="22"/>
          <w:szCs w:val="22"/>
        </w:rPr>
        <w:t>Public Holidays:</w:t>
      </w:r>
    </w:p>
    <w:p w14:paraId="2B03D2A3" w14:textId="77777777" w:rsidR="002F0F63" w:rsidRPr="00B97395" w:rsidRDefault="000939CE" w:rsidP="005667BD">
      <w:pPr>
        <w:pStyle w:val="List21"/>
        <w:numPr>
          <w:ilvl w:val="2"/>
          <w:numId w:val="49"/>
        </w:numPr>
        <w:spacing w:after="60" w:line="264" w:lineRule="auto"/>
        <w:ind w:left="1077" w:hanging="357"/>
        <w:rPr>
          <w:rFonts w:asciiTheme="minorHAnsi" w:hAnsiTheme="minorHAnsi" w:cstheme="minorHAnsi"/>
          <w:sz w:val="22"/>
          <w:szCs w:val="22"/>
        </w:rPr>
      </w:pPr>
      <w:r w:rsidRPr="00B97395">
        <w:rPr>
          <w:rFonts w:asciiTheme="minorHAnsi" w:hAnsiTheme="minorHAnsi" w:cstheme="minorHAnsi"/>
          <w:sz w:val="22"/>
          <w:szCs w:val="22"/>
        </w:rPr>
        <w:t>If the Company Member is required by the Manager to work on a Public or Statutory holiday s/he shall be given an extra free day within 2 weeks.</w:t>
      </w:r>
    </w:p>
    <w:p w14:paraId="4CB48E48" w14:textId="77777777" w:rsidR="008D4152" w:rsidRPr="00B97395" w:rsidRDefault="000939CE" w:rsidP="005667BD">
      <w:pPr>
        <w:pStyle w:val="List21"/>
        <w:numPr>
          <w:ilvl w:val="2"/>
          <w:numId w:val="49"/>
        </w:numPr>
        <w:spacing w:after="60" w:line="264" w:lineRule="auto"/>
        <w:ind w:left="1077" w:hanging="357"/>
        <w:rPr>
          <w:rFonts w:asciiTheme="minorHAnsi" w:hAnsiTheme="minorHAnsi" w:cstheme="minorHAnsi"/>
          <w:sz w:val="22"/>
          <w:szCs w:val="22"/>
        </w:rPr>
      </w:pPr>
      <w:r w:rsidRPr="00B97395">
        <w:rPr>
          <w:rFonts w:asciiTheme="minorHAnsi" w:hAnsiTheme="minorHAnsi" w:cstheme="minorHAnsi"/>
          <w:sz w:val="22"/>
          <w:szCs w:val="22"/>
        </w:rPr>
        <w:t>Where an extra Free Day is not given, the hours worked shall be counted twice when aggregating hours at the end of the engagement for the purposes of overtime calculation.</w:t>
      </w:r>
    </w:p>
    <w:p w14:paraId="45C33C8B" w14:textId="77777777" w:rsidR="005B3318" w:rsidRPr="00B97395" w:rsidRDefault="00633A4F" w:rsidP="005667BD">
      <w:pPr>
        <w:pStyle w:val="List21"/>
        <w:numPr>
          <w:ilvl w:val="2"/>
          <w:numId w:val="49"/>
        </w:numPr>
        <w:spacing w:after="60" w:line="264" w:lineRule="auto"/>
        <w:ind w:left="1077" w:hanging="357"/>
        <w:rPr>
          <w:rFonts w:asciiTheme="minorHAnsi" w:hAnsiTheme="minorHAnsi" w:cstheme="minorHAnsi"/>
          <w:sz w:val="22"/>
          <w:szCs w:val="22"/>
        </w:rPr>
      </w:pPr>
      <w:r w:rsidRPr="00B97395">
        <w:rPr>
          <w:rFonts w:asciiTheme="minorHAnsi" w:hAnsiTheme="minorHAnsi" w:cstheme="minorHAnsi"/>
          <w:sz w:val="22"/>
          <w:szCs w:val="22"/>
        </w:rPr>
        <w:t xml:space="preserve"> </w:t>
      </w:r>
      <w:r w:rsidR="000939CE" w:rsidRPr="00B97395">
        <w:rPr>
          <w:rFonts w:asciiTheme="minorHAnsi" w:hAnsiTheme="minorHAnsi" w:cstheme="minorHAnsi"/>
          <w:sz w:val="22"/>
          <w:szCs w:val="22"/>
        </w:rPr>
        <w:t xml:space="preserve">Public holidays should be deducted from the weekly hours when aggregating </w:t>
      </w:r>
      <w:proofErr w:type="spellStart"/>
      <w:r w:rsidR="000939CE" w:rsidRPr="00B97395">
        <w:rPr>
          <w:rFonts w:asciiTheme="minorHAnsi" w:hAnsiTheme="minorHAnsi" w:cstheme="minorHAnsi"/>
          <w:sz w:val="22"/>
          <w:szCs w:val="22"/>
        </w:rPr>
        <w:t>i.e</w:t>
      </w:r>
      <w:proofErr w:type="spellEnd"/>
      <w:r w:rsidR="000939CE" w:rsidRPr="00B97395">
        <w:rPr>
          <w:rFonts w:asciiTheme="minorHAnsi" w:hAnsiTheme="minorHAnsi" w:cstheme="minorHAnsi"/>
          <w:sz w:val="22"/>
          <w:szCs w:val="22"/>
        </w:rPr>
        <w:t>: a 35 hour week that includes one public holiday should be included in the aggregate as a 29.16 hour week.</w:t>
      </w:r>
    </w:p>
    <w:p w14:paraId="6DF678E9" w14:textId="77777777" w:rsidR="002F0F63" w:rsidRPr="00B97395" w:rsidRDefault="000939CE" w:rsidP="00094C24">
      <w:pPr>
        <w:pStyle w:val="List21"/>
        <w:numPr>
          <w:ilvl w:val="0"/>
          <w:numId w:val="32"/>
        </w:numPr>
        <w:spacing w:after="60"/>
        <w:ind w:hanging="360"/>
        <w:rPr>
          <w:rFonts w:asciiTheme="minorHAnsi" w:hAnsiTheme="minorHAnsi" w:cstheme="minorHAnsi"/>
          <w:sz w:val="22"/>
          <w:szCs w:val="22"/>
        </w:rPr>
      </w:pPr>
      <w:r w:rsidRPr="00B97395">
        <w:rPr>
          <w:rFonts w:asciiTheme="minorHAnsi" w:hAnsiTheme="minorHAnsi" w:cstheme="minorHAnsi"/>
          <w:sz w:val="22"/>
          <w:szCs w:val="22"/>
        </w:rPr>
        <w:t>Sickness:</w:t>
      </w:r>
    </w:p>
    <w:p w14:paraId="23896960" w14:textId="77777777" w:rsidR="00423B2E" w:rsidRPr="00B97395" w:rsidRDefault="00423B2E" w:rsidP="00B54F97">
      <w:pPr>
        <w:pStyle w:val="List31"/>
        <w:rPr>
          <w:rFonts w:asciiTheme="minorHAnsi" w:hAnsiTheme="minorHAnsi" w:cstheme="minorHAnsi"/>
          <w:sz w:val="22"/>
          <w:szCs w:val="22"/>
        </w:rPr>
      </w:pPr>
      <w:r w:rsidRPr="00B97395">
        <w:rPr>
          <w:rFonts w:asciiTheme="minorHAnsi" w:hAnsiTheme="minorHAnsi" w:cstheme="minorHAnsi"/>
          <w:sz w:val="22"/>
          <w:szCs w:val="22"/>
        </w:rPr>
        <w:t>The Company Member must notify the Manager on their first day of absence through sickness and, wherever possible, give an idea of the cause and likely duration of the absence.</w:t>
      </w:r>
    </w:p>
    <w:p w14:paraId="699C3C8C" w14:textId="77777777" w:rsidR="002F0F63" w:rsidRPr="00B97395" w:rsidRDefault="000939CE" w:rsidP="00B54F97">
      <w:pPr>
        <w:pStyle w:val="List31"/>
        <w:rPr>
          <w:rFonts w:asciiTheme="minorHAnsi" w:hAnsiTheme="minorHAnsi" w:cstheme="minorHAnsi"/>
          <w:sz w:val="22"/>
          <w:szCs w:val="22"/>
        </w:rPr>
      </w:pPr>
      <w:r w:rsidRPr="00B97395">
        <w:rPr>
          <w:rFonts w:asciiTheme="minorHAnsi" w:hAnsiTheme="minorHAnsi" w:cstheme="minorHAnsi"/>
          <w:sz w:val="22"/>
          <w:szCs w:val="22"/>
        </w:rPr>
        <w:t>The Company Member must provide evidence of illness (a self-certificate for absence up to 7 days and then a doctor’s fit note) within 5 days of notification of sickness.  The Manager shall have the right to have the Company Member medically examined, at the Manager’s expense, by an appropriately qualified medical practitioner.</w:t>
      </w:r>
    </w:p>
    <w:p w14:paraId="29CBBB4D" w14:textId="77777777" w:rsidR="002F0F63" w:rsidRPr="00B97395" w:rsidRDefault="000939CE" w:rsidP="00B54F97">
      <w:pPr>
        <w:pStyle w:val="List31"/>
        <w:rPr>
          <w:rFonts w:asciiTheme="minorHAnsi" w:hAnsiTheme="minorHAnsi" w:cstheme="minorHAnsi"/>
          <w:sz w:val="22"/>
          <w:szCs w:val="22"/>
        </w:rPr>
      </w:pPr>
      <w:r w:rsidRPr="00B97395">
        <w:rPr>
          <w:rFonts w:asciiTheme="minorHAnsi" w:hAnsiTheme="minorHAnsi" w:cstheme="minorHAnsi"/>
          <w:sz w:val="22"/>
          <w:szCs w:val="22"/>
        </w:rPr>
        <w:t>The Manager shall pay the Company Member as follows:-</w:t>
      </w:r>
    </w:p>
    <w:p w14:paraId="07DD36CB" w14:textId="77777777" w:rsidR="002F0F63" w:rsidRPr="00B97395" w:rsidRDefault="000939CE" w:rsidP="00F3544D">
      <w:pPr>
        <w:pStyle w:val="List21"/>
        <w:numPr>
          <w:ilvl w:val="2"/>
          <w:numId w:val="50"/>
        </w:numPr>
        <w:spacing w:after="60" w:line="264" w:lineRule="auto"/>
        <w:ind w:left="1077" w:hanging="357"/>
        <w:rPr>
          <w:rFonts w:asciiTheme="minorHAnsi" w:hAnsiTheme="minorHAnsi" w:cstheme="minorHAnsi"/>
          <w:sz w:val="22"/>
          <w:szCs w:val="22"/>
        </w:rPr>
      </w:pPr>
      <w:r w:rsidRPr="00B97395">
        <w:rPr>
          <w:rFonts w:asciiTheme="minorHAnsi" w:hAnsiTheme="minorHAnsi" w:cstheme="minorHAnsi"/>
          <w:sz w:val="22"/>
          <w:szCs w:val="22"/>
        </w:rPr>
        <w:t>her/his full basic salary for the first week of absence</w:t>
      </w:r>
    </w:p>
    <w:p w14:paraId="4C8BB79A" w14:textId="77777777" w:rsidR="002F0F63" w:rsidRPr="00B97395" w:rsidRDefault="000939CE" w:rsidP="00F3544D">
      <w:pPr>
        <w:pStyle w:val="List21"/>
        <w:numPr>
          <w:ilvl w:val="2"/>
          <w:numId w:val="50"/>
        </w:numPr>
        <w:spacing w:after="60" w:line="264" w:lineRule="auto"/>
        <w:ind w:left="1077" w:hanging="357"/>
        <w:rPr>
          <w:rFonts w:asciiTheme="minorHAnsi" w:hAnsiTheme="minorHAnsi" w:cstheme="minorHAnsi"/>
          <w:sz w:val="22"/>
          <w:szCs w:val="22"/>
        </w:rPr>
      </w:pPr>
      <w:r w:rsidRPr="00B97395">
        <w:rPr>
          <w:rFonts w:asciiTheme="minorHAnsi" w:hAnsiTheme="minorHAnsi" w:cstheme="minorHAnsi"/>
          <w:sz w:val="22"/>
          <w:szCs w:val="22"/>
        </w:rPr>
        <w:lastRenderedPageBreak/>
        <w:t>half her/his full basic salary for the next three week(s) of absence</w:t>
      </w:r>
    </w:p>
    <w:p w14:paraId="270F6F15" w14:textId="77777777" w:rsidR="005F2B13" w:rsidRPr="00B97395" w:rsidRDefault="000939CE" w:rsidP="00F3544D">
      <w:pPr>
        <w:pStyle w:val="List21"/>
        <w:numPr>
          <w:ilvl w:val="2"/>
          <w:numId w:val="50"/>
        </w:numPr>
        <w:spacing w:after="60" w:line="264" w:lineRule="auto"/>
        <w:ind w:left="1077" w:hanging="357"/>
        <w:rPr>
          <w:rFonts w:asciiTheme="minorHAnsi" w:hAnsiTheme="minorHAnsi" w:cstheme="minorHAnsi"/>
          <w:sz w:val="22"/>
          <w:szCs w:val="22"/>
        </w:rPr>
      </w:pPr>
      <w:r w:rsidRPr="00B97395">
        <w:rPr>
          <w:rFonts w:asciiTheme="minorHAnsi" w:hAnsiTheme="minorHAnsi" w:cstheme="minorHAnsi"/>
          <w:sz w:val="22"/>
          <w:szCs w:val="22"/>
        </w:rPr>
        <w:t>at least Statutory Sick Pay (SSP) for the remainder of the Company Member’s contract or the statutory period for SSP (whichever is the shorter).</w:t>
      </w:r>
    </w:p>
    <w:p w14:paraId="16252DD5" w14:textId="77777777" w:rsidR="005F2B13" w:rsidRPr="00B97395" w:rsidRDefault="000939CE" w:rsidP="00B54F97">
      <w:pPr>
        <w:pStyle w:val="List31"/>
        <w:rPr>
          <w:rFonts w:asciiTheme="minorHAnsi" w:hAnsiTheme="minorHAnsi" w:cstheme="minorHAnsi"/>
          <w:sz w:val="22"/>
          <w:szCs w:val="22"/>
        </w:rPr>
      </w:pPr>
      <w:r w:rsidRPr="00B97395">
        <w:rPr>
          <w:rFonts w:asciiTheme="minorHAnsi" w:hAnsiTheme="minorHAnsi" w:cstheme="minorHAnsi"/>
          <w:sz w:val="22"/>
          <w:szCs w:val="22"/>
        </w:rPr>
        <w:t>This shall not prejudice the Manager’s right to give the Company Member written notice to terminate the contract, if it is clear that the Company Member’s illness or injury will prevent effective participation.   Such termination shall have immediate effect, however, the Manager shall continue to pay the Company Member the appropriate payments in line with L 2) c) above.</w:t>
      </w:r>
    </w:p>
    <w:p w14:paraId="2B5BF682" w14:textId="77777777" w:rsidR="00854E0F" w:rsidRPr="00B97395" w:rsidRDefault="00854E0F" w:rsidP="00B54F97">
      <w:pPr>
        <w:pStyle w:val="List31"/>
        <w:rPr>
          <w:rFonts w:asciiTheme="minorHAnsi" w:hAnsiTheme="minorHAnsi" w:cstheme="minorHAnsi"/>
          <w:sz w:val="22"/>
          <w:szCs w:val="22"/>
        </w:rPr>
      </w:pPr>
    </w:p>
    <w:p w14:paraId="020CA090" w14:textId="77777777" w:rsidR="00921246" w:rsidRPr="00B97395" w:rsidRDefault="000939CE" w:rsidP="00094C24">
      <w:pPr>
        <w:pStyle w:val="List21"/>
        <w:numPr>
          <w:ilvl w:val="0"/>
          <w:numId w:val="32"/>
        </w:numPr>
        <w:spacing w:after="60"/>
        <w:ind w:hanging="360"/>
        <w:rPr>
          <w:rFonts w:asciiTheme="minorHAnsi" w:hAnsiTheme="minorHAnsi" w:cstheme="minorHAnsi"/>
          <w:sz w:val="22"/>
          <w:szCs w:val="22"/>
        </w:rPr>
      </w:pPr>
      <w:r w:rsidRPr="00B97395">
        <w:rPr>
          <w:rFonts w:asciiTheme="minorHAnsi" w:hAnsiTheme="minorHAnsi" w:cstheme="minorHAnsi"/>
          <w:sz w:val="22"/>
          <w:szCs w:val="22"/>
        </w:rPr>
        <w:t xml:space="preserve">Family Friendly Leave: </w:t>
      </w:r>
      <w:r w:rsidR="007120AF" w:rsidRPr="00B97395">
        <w:rPr>
          <w:rFonts w:asciiTheme="minorHAnsi" w:hAnsiTheme="minorHAnsi" w:cstheme="minorHAnsi"/>
          <w:sz w:val="22"/>
          <w:szCs w:val="22"/>
        </w:rPr>
        <w:t xml:space="preserve"> </w:t>
      </w:r>
      <w:r w:rsidR="00921246" w:rsidRPr="00B97395">
        <w:rPr>
          <w:rFonts w:asciiTheme="minorHAnsi" w:hAnsiTheme="minorHAnsi" w:cstheme="minorHAnsi"/>
          <w:sz w:val="22"/>
          <w:szCs w:val="22"/>
        </w:rPr>
        <w:t>The Company Member shall be entitled to</w:t>
      </w:r>
      <w:r w:rsidR="007120AF" w:rsidRPr="00B97395">
        <w:rPr>
          <w:rFonts w:asciiTheme="minorHAnsi" w:hAnsiTheme="minorHAnsi" w:cstheme="minorHAnsi"/>
          <w:sz w:val="22"/>
          <w:szCs w:val="22"/>
        </w:rPr>
        <w:t xml:space="preserve"> the same time off and payment for paid or unpaid ante-natal, maternity, paternity, adoption and parental leave that would apply if they were Class 1 NI contributors and to dependent care and crisis events leave in line with statutory provisions for employees</w:t>
      </w:r>
      <w:r w:rsidR="00921246" w:rsidRPr="00B97395">
        <w:rPr>
          <w:rFonts w:asciiTheme="minorHAnsi" w:hAnsiTheme="minorHAnsi" w:cstheme="minorHAnsi"/>
          <w:sz w:val="22"/>
          <w:szCs w:val="22"/>
        </w:rPr>
        <w:t>.</w:t>
      </w:r>
      <w:r w:rsidR="007120AF" w:rsidRPr="00B97395">
        <w:rPr>
          <w:rFonts w:asciiTheme="minorHAnsi" w:hAnsiTheme="minorHAnsi" w:cstheme="minorHAnsi"/>
          <w:sz w:val="22"/>
          <w:szCs w:val="22"/>
        </w:rPr>
        <w:t xml:space="preserve">  </w:t>
      </w:r>
      <w:r w:rsidR="00854E0F" w:rsidRPr="00B97395">
        <w:rPr>
          <w:rFonts w:asciiTheme="minorHAnsi" w:hAnsiTheme="minorHAnsi" w:cstheme="minorHAnsi"/>
          <w:sz w:val="22"/>
          <w:szCs w:val="22"/>
        </w:rPr>
        <w:t>Statutory</w:t>
      </w:r>
      <w:r w:rsidR="007120AF" w:rsidRPr="00B97395">
        <w:rPr>
          <w:rFonts w:asciiTheme="minorHAnsi" w:hAnsiTheme="minorHAnsi" w:cstheme="minorHAnsi"/>
          <w:sz w:val="22"/>
          <w:szCs w:val="22"/>
        </w:rPr>
        <w:t xml:space="preserve"> qualifying periods also apply to this clause.</w:t>
      </w:r>
    </w:p>
    <w:p w14:paraId="397864CB" w14:textId="77777777" w:rsidR="00094C24" w:rsidRPr="00B97395" w:rsidRDefault="00094C24" w:rsidP="00094C24">
      <w:pPr>
        <w:pStyle w:val="List21"/>
        <w:spacing w:after="60"/>
        <w:ind w:left="360" w:firstLine="0"/>
        <w:rPr>
          <w:rFonts w:asciiTheme="minorHAnsi" w:hAnsiTheme="minorHAnsi" w:cstheme="minorHAnsi"/>
          <w:sz w:val="22"/>
          <w:szCs w:val="22"/>
        </w:rPr>
      </w:pPr>
    </w:p>
    <w:p w14:paraId="5ABF873B" w14:textId="77777777" w:rsidR="002F0F63" w:rsidRPr="00B97395" w:rsidRDefault="001B2DF6" w:rsidP="00854E0F">
      <w:pPr>
        <w:rPr>
          <w:rFonts w:asciiTheme="minorHAnsi" w:hAnsiTheme="minorHAnsi" w:cstheme="minorHAnsi"/>
          <w:sz w:val="22"/>
          <w:szCs w:val="22"/>
          <w:lang w:eastAsia="en-GB"/>
        </w:rPr>
      </w:pPr>
      <w:r w:rsidRPr="00B97395">
        <w:rPr>
          <w:rFonts w:asciiTheme="minorHAnsi" w:hAnsiTheme="minorHAnsi" w:cstheme="minorHAnsi"/>
          <w:sz w:val="22"/>
          <w:szCs w:val="22"/>
        </w:rPr>
        <w:t xml:space="preserve">M.  </w:t>
      </w:r>
      <w:r w:rsidR="000939CE" w:rsidRPr="00B97395">
        <w:rPr>
          <w:rFonts w:asciiTheme="minorHAnsi" w:hAnsiTheme="minorHAnsi" w:cstheme="minorHAnsi"/>
          <w:sz w:val="22"/>
          <w:szCs w:val="22"/>
        </w:rPr>
        <w:t>General</w:t>
      </w:r>
    </w:p>
    <w:p w14:paraId="00B3B7DB" w14:textId="77777777" w:rsidR="002F0F63" w:rsidRPr="00B97395" w:rsidRDefault="003C4DDD" w:rsidP="003C4DDD">
      <w:pPr>
        <w:pStyle w:val="List41"/>
        <w:spacing w:after="80" w:line="264" w:lineRule="auto"/>
        <w:ind w:left="720" w:firstLine="0"/>
        <w:rPr>
          <w:rFonts w:asciiTheme="minorHAnsi" w:hAnsiTheme="minorHAnsi" w:cstheme="minorHAnsi"/>
          <w:sz w:val="22"/>
          <w:szCs w:val="22"/>
        </w:rPr>
      </w:pPr>
      <w:bookmarkStart w:id="3" w:name="OLE_LINK1"/>
      <w:bookmarkEnd w:id="3"/>
      <w:r w:rsidRPr="00B97395">
        <w:rPr>
          <w:rFonts w:asciiTheme="minorHAnsi" w:hAnsiTheme="minorHAnsi" w:cstheme="minorHAnsi"/>
          <w:sz w:val="22"/>
          <w:szCs w:val="22"/>
        </w:rPr>
        <w:t xml:space="preserve"> </w:t>
      </w:r>
    </w:p>
    <w:p w14:paraId="09A102BC" w14:textId="77777777" w:rsidR="000B49EB" w:rsidRDefault="00412C6C" w:rsidP="000B49EB">
      <w:pPr>
        <w:pStyle w:val="List41"/>
        <w:numPr>
          <w:ilvl w:val="0"/>
          <w:numId w:val="34"/>
        </w:numPr>
        <w:spacing w:after="80" w:line="264" w:lineRule="auto"/>
        <w:rPr>
          <w:rFonts w:asciiTheme="minorHAnsi" w:hAnsiTheme="minorHAnsi" w:cstheme="minorHAnsi"/>
          <w:sz w:val="22"/>
          <w:szCs w:val="22"/>
        </w:rPr>
      </w:pPr>
      <w:r w:rsidRPr="000B49EB">
        <w:rPr>
          <w:rFonts w:asciiTheme="minorHAnsi" w:hAnsiTheme="minorHAnsi" w:cstheme="minorHAnsi"/>
          <w:sz w:val="22"/>
          <w:szCs w:val="22"/>
        </w:rPr>
        <w:t>Pension: The Manager shall make employers’ pension contributions in respect of the Equity pension scheme where the Company Member has joined the scheme. As follows:-</w:t>
      </w:r>
    </w:p>
    <w:p w14:paraId="00F2A64A" w14:textId="77777777" w:rsidR="00412C6C" w:rsidRPr="000B49EB" w:rsidRDefault="000B49EB" w:rsidP="004D1498">
      <w:pPr>
        <w:pStyle w:val="List41"/>
        <w:numPr>
          <w:ilvl w:val="1"/>
          <w:numId w:val="34"/>
        </w:numPr>
        <w:tabs>
          <w:tab w:val="clear" w:pos="360"/>
        </w:tabs>
        <w:spacing w:after="80" w:line="264" w:lineRule="auto"/>
        <w:ind w:left="714" w:hanging="357"/>
        <w:rPr>
          <w:rFonts w:asciiTheme="minorHAnsi" w:hAnsiTheme="minorHAnsi" w:cstheme="minorHAnsi"/>
          <w:sz w:val="22"/>
          <w:szCs w:val="22"/>
        </w:rPr>
      </w:pPr>
      <w:r w:rsidRPr="000B49EB">
        <w:rPr>
          <w:rFonts w:asciiTheme="minorHAnsi" w:hAnsiTheme="minorHAnsi" w:cstheme="minorHAnsi"/>
          <w:sz w:val="22"/>
          <w:szCs w:val="22"/>
        </w:rPr>
        <w:t xml:space="preserve">The Manager will make a contribution of at least 5%, based on current banded earnings. The Company Member will also make a contribution of at least 3%, based on current banded earnings. </w:t>
      </w:r>
      <w:r>
        <w:rPr>
          <w:rFonts w:asciiTheme="minorHAnsi" w:hAnsiTheme="minorHAnsi" w:cstheme="minorHAnsi"/>
          <w:sz w:val="22"/>
          <w:szCs w:val="22"/>
        </w:rPr>
        <w:t xml:space="preserve"> </w:t>
      </w:r>
      <w:r w:rsidR="005F2B13" w:rsidRPr="000B49EB">
        <w:rPr>
          <w:rFonts w:asciiTheme="minorHAnsi" w:hAnsiTheme="minorHAnsi" w:cstheme="minorHAnsi"/>
          <w:sz w:val="22"/>
          <w:szCs w:val="22"/>
        </w:rPr>
        <w:t xml:space="preserve">Companies who pay higher contributions to workers in their auto-enrolment scheme are strongly encouraged to make the same contributions for Equity scheme members. </w:t>
      </w:r>
    </w:p>
    <w:p w14:paraId="77E22881" w14:textId="77777777" w:rsidR="006170E4" w:rsidRPr="00B97395" w:rsidRDefault="006170E4" w:rsidP="005667BD">
      <w:pPr>
        <w:pStyle w:val="List41"/>
        <w:numPr>
          <w:ilvl w:val="1"/>
          <w:numId w:val="34"/>
        </w:numPr>
        <w:spacing w:after="80" w:line="264" w:lineRule="auto"/>
        <w:ind w:left="714" w:hanging="357"/>
        <w:rPr>
          <w:rFonts w:asciiTheme="minorHAnsi" w:hAnsiTheme="minorHAnsi" w:cstheme="minorHAnsi"/>
          <w:sz w:val="22"/>
          <w:szCs w:val="22"/>
        </w:rPr>
      </w:pPr>
      <w:r w:rsidRPr="00B97395">
        <w:rPr>
          <w:rFonts w:asciiTheme="minorHAnsi" w:hAnsiTheme="minorHAnsi" w:cstheme="minorHAnsi"/>
          <w:sz w:val="22"/>
          <w:szCs w:val="22"/>
        </w:rPr>
        <w:t>Contributions will be deducted from the Company Member’s pay weekly at source.</w:t>
      </w:r>
    </w:p>
    <w:p w14:paraId="3A38C73A" w14:textId="77777777" w:rsidR="006170E4" w:rsidRPr="00B97395" w:rsidRDefault="006170E4" w:rsidP="005667BD">
      <w:pPr>
        <w:pStyle w:val="List41"/>
        <w:numPr>
          <w:ilvl w:val="1"/>
          <w:numId w:val="34"/>
        </w:numPr>
        <w:spacing w:after="80" w:line="264" w:lineRule="auto"/>
        <w:ind w:left="714" w:hanging="357"/>
        <w:rPr>
          <w:rFonts w:asciiTheme="minorHAnsi" w:hAnsiTheme="minorHAnsi" w:cstheme="minorHAnsi"/>
          <w:sz w:val="22"/>
          <w:szCs w:val="22"/>
        </w:rPr>
      </w:pPr>
      <w:r w:rsidRPr="00B97395">
        <w:rPr>
          <w:rFonts w:asciiTheme="minorHAnsi" w:hAnsiTheme="minorHAnsi" w:cstheme="minorHAnsi"/>
          <w:sz w:val="22"/>
          <w:szCs w:val="22"/>
        </w:rPr>
        <w:t>Contributions will be remitted to the Equity Pension provider (currently AVIVA via First Act) on a monthly basis</w:t>
      </w:r>
    </w:p>
    <w:p w14:paraId="2F3FC820" w14:textId="77777777" w:rsidR="006170E4" w:rsidRPr="00B97395" w:rsidRDefault="006170E4" w:rsidP="005667BD">
      <w:pPr>
        <w:pStyle w:val="List41"/>
        <w:numPr>
          <w:ilvl w:val="1"/>
          <w:numId w:val="34"/>
        </w:numPr>
        <w:tabs>
          <w:tab w:val="clear" w:pos="360"/>
        </w:tabs>
        <w:spacing w:after="80" w:line="264" w:lineRule="auto"/>
        <w:ind w:left="714" w:hanging="357"/>
        <w:rPr>
          <w:rFonts w:asciiTheme="minorHAnsi" w:hAnsiTheme="minorHAnsi" w:cstheme="minorHAnsi"/>
          <w:sz w:val="22"/>
          <w:szCs w:val="22"/>
        </w:rPr>
      </w:pPr>
      <w:r w:rsidRPr="00B97395">
        <w:rPr>
          <w:rFonts w:asciiTheme="minorHAnsi" w:hAnsiTheme="minorHAnsi" w:cstheme="minorHAnsi"/>
          <w:sz w:val="22"/>
          <w:szCs w:val="22"/>
        </w:rPr>
        <w:t>A statement of pension contributions shall be included in the Company Member’s pay slips.</w:t>
      </w:r>
    </w:p>
    <w:p w14:paraId="3CED351D" w14:textId="77777777" w:rsidR="005F2B13" w:rsidRPr="00B97395" w:rsidRDefault="005F2B13" w:rsidP="00504FFB">
      <w:pPr>
        <w:pStyle w:val="List41"/>
        <w:spacing w:line="264" w:lineRule="auto"/>
        <w:ind w:left="426" w:firstLine="0"/>
        <w:rPr>
          <w:rFonts w:asciiTheme="minorHAnsi" w:hAnsiTheme="minorHAnsi" w:cstheme="minorHAnsi"/>
          <w:sz w:val="22"/>
          <w:szCs w:val="22"/>
        </w:rPr>
      </w:pPr>
    </w:p>
    <w:p w14:paraId="731B69EE" w14:textId="77777777" w:rsidR="002F0F63" w:rsidRPr="00B97395" w:rsidRDefault="000939CE" w:rsidP="005667BD">
      <w:pPr>
        <w:pStyle w:val="List41"/>
        <w:numPr>
          <w:ilvl w:val="0"/>
          <w:numId w:val="34"/>
        </w:numPr>
        <w:spacing w:after="80" w:line="264" w:lineRule="auto"/>
        <w:ind w:left="357" w:hanging="357"/>
        <w:rPr>
          <w:rFonts w:asciiTheme="minorHAnsi" w:hAnsiTheme="minorHAnsi" w:cstheme="minorHAnsi"/>
          <w:sz w:val="22"/>
          <w:szCs w:val="22"/>
        </w:rPr>
      </w:pPr>
      <w:r w:rsidRPr="00B97395">
        <w:rPr>
          <w:rFonts w:asciiTheme="minorHAnsi" w:hAnsiTheme="minorHAnsi" w:cstheme="minorHAnsi"/>
          <w:sz w:val="22"/>
          <w:szCs w:val="22"/>
        </w:rPr>
        <w:t>Disciplinary, Dismissal and Grievance Procedures:  Disciplinary, Dismissal and Grievance Procedures based on the ACAS Code of Practice are set out in The Handbook, however, they do not form part of this contract. The law also requires the conduct of any disciplinary action or dismissal to be “reasonable”.  Guidelines of good practice are set out in The Handbook.</w:t>
      </w:r>
    </w:p>
    <w:p w14:paraId="7DBBCBD7" w14:textId="77777777" w:rsidR="002F0F63" w:rsidRPr="00B97395" w:rsidRDefault="002F0F63" w:rsidP="00504FFB">
      <w:pPr>
        <w:pStyle w:val="List41"/>
        <w:spacing w:line="264" w:lineRule="auto"/>
        <w:ind w:left="0" w:firstLine="0"/>
        <w:rPr>
          <w:rFonts w:asciiTheme="minorHAnsi" w:hAnsiTheme="minorHAnsi" w:cstheme="minorHAnsi"/>
          <w:sz w:val="22"/>
          <w:szCs w:val="22"/>
        </w:rPr>
      </w:pPr>
    </w:p>
    <w:p w14:paraId="2887E507" w14:textId="77777777" w:rsidR="002F0F63" w:rsidRPr="00B97395" w:rsidRDefault="000939CE" w:rsidP="005667BD">
      <w:pPr>
        <w:pStyle w:val="List41"/>
        <w:numPr>
          <w:ilvl w:val="0"/>
          <w:numId w:val="34"/>
        </w:numPr>
        <w:spacing w:after="80" w:line="264" w:lineRule="auto"/>
        <w:ind w:hanging="360"/>
        <w:rPr>
          <w:rFonts w:asciiTheme="minorHAnsi" w:hAnsiTheme="minorHAnsi" w:cstheme="minorHAnsi"/>
          <w:sz w:val="22"/>
          <w:szCs w:val="22"/>
        </w:rPr>
      </w:pPr>
      <w:r w:rsidRPr="00B97395">
        <w:rPr>
          <w:rFonts w:asciiTheme="minorHAnsi" w:hAnsiTheme="minorHAnsi" w:cstheme="minorHAnsi"/>
          <w:sz w:val="22"/>
          <w:szCs w:val="22"/>
        </w:rPr>
        <w:t>Absence without Cause</w:t>
      </w:r>
    </w:p>
    <w:p w14:paraId="006A0301" w14:textId="77777777" w:rsidR="002F0F63" w:rsidRPr="00B97395" w:rsidRDefault="000939CE" w:rsidP="005667BD">
      <w:pPr>
        <w:pStyle w:val="List41"/>
        <w:numPr>
          <w:ilvl w:val="1"/>
          <w:numId w:val="34"/>
        </w:numPr>
        <w:spacing w:after="8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If the Company Member is absent for any part of the working day because of their own negligence, the Manager may make deductions from the Company Member’s salary on a pro rata hourly basis.</w:t>
      </w:r>
    </w:p>
    <w:p w14:paraId="7E01FF72" w14:textId="77777777" w:rsidR="002F0F63" w:rsidRPr="00B97395" w:rsidRDefault="000939CE" w:rsidP="005667BD">
      <w:pPr>
        <w:pStyle w:val="List41"/>
        <w:numPr>
          <w:ilvl w:val="1"/>
          <w:numId w:val="34"/>
        </w:numPr>
        <w:spacing w:after="8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Any absence without reasonable cause or explanation will be treated as gross misconduct and shall entitle the Manager to dismiss the Company Member.</w:t>
      </w:r>
    </w:p>
    <w:p w14:paraId="2DB1C090" w14:textId="77777777" w:rsidR="002F0F63" w:rsidRDefault="002F0F63" w:rsidP="00504FFB">
      <w:pPr>
        <w:pStyle w:val="ListContinue1"/>
        <w:spacing w:after="0" w:line="264" w:lineRule="auto"/>
        <w:ind w:left="0"/>
        <w:rPr>
          <w:rFonts w:asciiTheme="minorHAnsi" w:hAnsiTheme="minorHAnsi" w:cstheme="minorHAnsi"/>
          <w:sz w:val="22"/>
          <w:szCs w:val="22"/>
        </w:rPr>
      </w:pPr>
    </w:p>
    <w:p w14:paraId="173517D3" w14:textId="77777777" w:rsidR="00504FFB" w:rsidRDefault="00504FFB" w:rsidP="00504FFB">
      <w:pPr>
        <w:pStyle w:val="ListContinue1"/>
        <w:spacing w:after="0" w:line="264" w:lineRule="auto"/>
        <w:ind w:left="0"/>
        <w:rPr>
          <w:rFonts w:asciiTheme="minorHAnsi" w:hAnsiTheme="minorHAnsi" w:cstheme="minorHAnsi"/>
          <w:sz w:val="22"/>
          <w:szCs w:val="22"/>
        </w:rPr>
      </w:pPr>
    </w:p>
    <w:p w14:paraId="6ADFC660" w14:textId="77777777" w:rsidR="00504FFB" w:rsidRDefault="00504FFB" w:rsidP="00504FFB">
      <w:pPr>
        <w:pStyle w:val="ListContinue1"/>
        <w:spacing w:after="0" w:line="264" w:lineRule="auto"/>
        <w:ind w:left="0"/>
        <w:rPr>
          <w:rFonts w:asciiTheme="minorHAnsi" w:hAnsiTheme="minorHAnsi" w:cstheme="minorHAnsi"/>
          <w:sz w:val="22"/>
          <w:szCs w:val="22"/>
        </w:rPr>
      </w:pPr>
    </w:p>
    <w:p w14:paraId="25CA5114" w14:textId="77777777" w:rsidR="00504FFB" w:rsidRDefault="00504FFB" w:rsidP="00504FFB">
      <w:pPr>
        <w:pStyle w:val="ListContinue1"/>
        <w:spacing w:after="0" w:line="264" w:lineRule="auto"/>
        <w:ind w:left="0"/>
        <w:rPr>
          <w:rFonts w:asciiTheme="minorHAnsi" w:hAnsiTheme="minorHAnsi" w:cstheme="minorHAnsi"/>
          <w:sz w:val="22"/>
          <w:szCs w:val="22"/>
        </w:rPr>
      </w:pPr>
    </w:p>
    <w:p w14:paraId="5D953E03" w14:textId="77777777" w:rsidR="00504FFB" w:rsidRDefault="00504FFB" w:rsidP="00504FFB">
      <w:pPr>
        <w:pStyle w:val="ListContinue1"/>
        <w:spacing w:after="0" w:line="264" w:lineRule="auto"/>
        <w:ind w:left="0"/>
        <w:rPr>
          <w:rFonts w:asciiTheme="minorHAnsi" w:hAnsiTheme="minorHAnsi" w:cstheme="minorHAnsi"/>
          <w:sz w:val="22"/>
          <w:szCs w:val="22"/>
        </w:rPr>
      </w:pPr>
    </w:p>
    <w:p w14:paraId="4178D973" w14:textId="77777777" w:rsidR="00504FFB" w:rsidRDefault="00504FFB" w:rsidP="00504FFB">
      <w:pPr>
        <w:pStyle w:val="ListContinue1"/>
        <w:spacing w:after="0" w:line="264" w:lineRule="auto"/>
        <w:ind w:left="0"/>
        <w:rPr>
          <w:rFonts w:asciiTheme="minorHAnsi" w:hAnsiTheme="minorHAnsi" w:cstheme="minorHAnsi"/>
          <w:sz w:val="22"/>
          <w:szCs w:val="22"/>
        </w:rPr>
      </w:pPr>
    </w:p>
    <w:p w14:paraId="543ADAE1" w14:textId="77777777" w:rsidR="00504FFB" w:rsidRDefault="00504FFB" w:rsidP="00504FFB">
      <w:pPr>
        <w:pStyle w:val="ListContinue1"/>
        <w:spacing w:after="0" w:line="264" w:lineRule="auto"/>
        <w:ind w:left="0"/>
        <w:rPr>
          <w:rFonts w:asciiTheme="minorHAnsi" w:hAnsiTheme="minorHAnsi" w:cstheme="minorHAnsi"/>
          <w:sz w:val="22"/>
          <w:szCs w:val="22"/>
        </w:rPr>
      </w:pPr>
    </w:p>
    <w:p w14:paraId="70EBDC3A" w14:textId="77777777" w:rsidR="00504FFB" w:rsidRPr="00B97395" w:rsidRDefault="00504FFB" w:rsidP="00504FFB">
      <w:pPr>
        <w:pStyle w:val="ListContinue1"/>
        <w:spacing w:after="0" w:line="264" w:lineRule="auto"/>
        <w:ind w:left="0"/>
        <w:rPr>
          <w:rFonts w:asciiTheme="minorHAnsi" w:hAnsiTheme="minorHAnsi" w:cstheme="minorHAnsi"/>
          <w:sz w:val="22"/>
          <w:szCs w:val="22"/>
        </w:rPr>
      </w:pPr>
    </w:p>
    <w:p w14:paraId="236C8BE4" w14:textId="77777777" w:rsidR="002F0F63" w:rsidRPr="00B97395" w:rsidRDefault="000939CE" w:rsidP="005667BD">
      <w:pPr>
        <w:pStyle w:val="List21"/>
        <w:numPr>
          <w:ilvl w:val="0"/>
          <w:numId w:val="34"/>
        </w:numPr>
        <w:spacing w:after="80" w:line="264" w:lineRule="auto"/>
        <w:ind w:hanging="360"/>
        <w:rPr>
          <w:rFonts w:asciiTheme="minorHAnsi" w:hAnsiTheme="minorHAnsi" w:cstheme="minorHAnsi"/>
          <w:sz w:val="22"/>
          <w:szCs w:val="22"/>
        </w:rPr>
      </w:pPr>
      <w:r w:rsidRPr="00B97395">
        <w:rPr>
          <w:rFonts w:asciiTheme="minorHAnsi" w:hAnsiTheme="minorHAnsi" w:cstheme="minorHAnsi"/>
          <w:sz w:val="22"/>
          <w:szCs w:val="22"/>
        </w:rPr>
        <w:lastRenderedPageBreak/>
        <w:t>Press/publicity</w:t>
      </w:r>
    </w:p>
    <w:p w14:paraId="163F762F" w14:textId="77777777" w:rsidR="002F0F63" w:rsidRPr="00B97395" w:rsidRDefault="000939CE" w:rsidP="005667BD">
      <w:pPr>
        <w:pStyle w:val="List21"/>
        <w:numPr>
          <w:ilvl w:val="1"/>
          <w:numId w:val="34"/>
        </w:numPr>
        <w:spacing w:after="8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 xml:space="preserve">The Company Member agrees: </w:t>
      </w:r>
    </w:p>
    <w:p w14:paraId="1BA5A013" w14:textId="77777777" w:rsidR="002F7945" w:rsidRPr="00B97395" w:rsidRDefault="002F7945" w:rsidP="005667BD">
      <w:pPr>
        <w:pStyle w:val="List21"/>
        <w:numPr>
          <w:ilvl w:val="2"/>
          <w:numId w:val="34"/>
        </w:numPr>
        <w:spacing w:after="60" w:line="264" w:lineRule="auto"/>
        <w:ind w:left="1440" w:hanging="720"/>
        <w:rPr>
          <w:rFonts w:asciiTheme="minorHAnsi" w:hAnsiTheme="minorHAnsi" w:cstheme="minorHAnsi"/>
          <w:sz w:val="22"/>
          <w:szCs w:val="22"/>
        </w:rPr>
      </w:pPr>
      <w:r w:rsidRPr="00B97395">
        <w:rPr>
          <w:rFonts w:asciiTheme="minorHAnsi" w:hAnsiTheme="minorHAnsi" w:cstheme="minorHAnsi"/>
          <w:sz w:val="22"/>
          <w:szCs w:val="22"/>
        </w:rPr>
        <w:t>To co-operate in calls for publicity purposes, which are working time</w:t>
      </w:r>
    </w:p>
    <w:p w14:paraId="3BFAB8D1" w14:textId="77777777" w:rsidR="002F7945" w:rsidRPr="00B97395" w:rsidRDefault="002F7945" w:rsidP="005667BD">
      <w:pPr>
        <w:pStyle w:val="List21"/>
        <w:numPr>
          <w:ilvl w:val="2"/>
          <w:numId w:val="34"/>
        </w:numPr>
        <w:spacing w:after="60" w:line="264" w:lineRule="auto"/>
        <w:ind w:left="1440" w:hanging="720"/>
        <w:rPr>
          <w:rFonts w:asciiTheme="minorHAnsi" w:hAnsiTheme="minorHAnsi" w:cstheme="minorHAnsi"/>
          <w:sz w:val="22"/>
          <w:szCs w:val="22"/>
        </w:rPr>
      </w:pPr>
      <w:r w:rsidRPr="00B97395">
        <w:rPr>
          <w:rFonts w:asciiTheme="minorHAnsi" w:hAnsiTheme="minorHAnsi" w:cstheme="minorHAnsi"/>
          <w:sz w:val="22"/>
          <w:szCs w:val="22"/>
        </w:rPr>
        <w:t>To provide personal biographies in a form and by [DATE] and to allow the Manager to edit such biographies, unless agreed otherwise</w:t>
      </w:r>
    </w:p>
    <w:p w14:paraId="1C910172" w14:textId="77777777" w:rsidR="002F7945" w:rsidRPr="00B97395" w:rsidRDefault="002F7945" w:rsidP="005667BD">
      <w:pPr>
        <w:pStyle w:val="List21"/>
        <w:numPr>
          <w:ilvl w:val="2"/>
          <w:numId w:val="34"/>
        </w:numPr>
        <w:spacing w:after="60" w:line="264" w:lineRule="auto"/>
        <w:ind w:left="1440" w:hanging="720"/>
        <w:rPr>
          <w:rFonts w:asciiTheme="minorHAnsi" w:hAnsiTheme="minorHAnsi" w:cstheme="minorHAnsi"/>
          <w:sz w:val="22"/>
          <w:szCs w:val="22"/>
        </w:rPr>
      </w:pPr>
      <w:r w:rsidRPr="00B97395">
        <w:rPr>
          <w:rFonts w:asciiTheme="minorHAnsi" w:hAnsiTheme="minorHAnsi" w:cstheme="minorHAnsi"/>
          <w:sz w:val="22"/>
          <w:szCs w:val="22"/>
        </w:rPr>
        <w:t>Not to make any press announcements regarding the engagement except at the Manager’s request</w:t>
      </w:r>
    </w:p>
    <w:p w14:paraId="01F12BE3" w14:textId="77777777" w:rsidR="002F7945" w:rsidRPr="00B97395" w:rsidRDefault="002F7945" w:rsidP="005667BD">
      <w:pPr>
        <w:pStyle w:val="List21"/>
        <w:numPr>
          <w:ilvl w:val="2"/>
          <w:numId w:val="34"/>
        </w:numPr>
        <w:spacing w:after="60" w:line="264" w:lineRule="auto"/>
        <w:ind w:left="1440" w:hanging="720"/>
        <w:rPr>
          <w:rFonts w:asciiTheme="minorHAnsi" w:hAnsiTheme="minorHAnsi" w:cstheme="minorHAnsi"/>
          <w:sz w:val="22"/>
          <w:szCs w:val="22"/>
        </w:rPr>
      </w:pPr>
      <w:r w:rsidRPr="00B97395">
        <w:rPr>
          <w:rFonts w:asciiTheme="minorHAnsi" w:hAnsiTheme="minorHAnsi" w:cstheme="minorHAnsi"/>
          <w:sz w:val="22"/>
          <w:szCs w:val="22"/>
        </w:rPr>
        <w:t xml:space="preserve">That the inclusion/position/size of type etc of the Company Member’s name on publicity material shall be at the Manager’s </w:t>
      </w:r>
      <w:r w:rsidR="00275EDE" w:rsidRPr="00B97395">
        <w:rPr>
          <w:rFonts w:asciiTheme="minorHAnsi" w:hAnsiTheme="minorHAnsi" w:cstheme="minorHAnsi"/>
          <w:sz w:val="22"/>
          <w:szCs w:val="22"/>
        </w:rPr>
        <w:t>discretion</w:t>
      </w:r>
    </w:p>
    <w:p w14:paraId="1C2D6328" w14:textId="77777777" w:rsidR="002F0F63" w:rsidRPr="00B97395" w:rsidRDefault="000939CE" w:rsidP="005667BD">
      <w:pPr>
        <w:pStyle w:val="List21"/>
        <w:numPr>
          <w:ilvl w:val="1"/>
          <w:numId w:val="34"/>
        </w:numPr>
        <w:spacing w:after="8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The Manager agrees not to commit the Company Member to personal interviews without their consent. (Reimbursement of expenses should be arranged before an interview)</w:t>
      </w:r>
    </w:p>
    <w:p w14:paraId="1441B826" w14:textId="77777777" w:rsidR="002F0F63" w:rsidRPr="00B97395" w:rsidRDefault="002F0F63">
      <w:pPr>
        <w:pStyle w:val="List21"/>
        <w:spacing w:after="80" w:line="264" w:lineRule="auto"/>
        <w:ind w:left="0" w:firstLine="0"/>
        <w:rPr>
          <w:rFonts w:asciiTheme="minorHAnsi" w:hAnsiTheme="minorHAnsi" w:cstheme="minorHAnsi"/>
          <w:sz w:val="22"/>
          <w:szCs w:val="22"/>
        </w:rPr>
      </w:pPr>
    </w:p>
    <w:p w14:paraId="38424047" w14:textId="77777777" w:rsidR="002F0F63" w:rsidRPr="00B97395" w:rsidRDefault="000939CE" w:rsidP="005667BD">
      <w:pPr>
        <w:pStyle w:val="BodyTextIndent31"/>
        <w:numPr>
          <w:ilvl w:val="0"/>
          <w:numId w:val="34"/>
        </w:numPr>
        <w:spacing w:after="80" w:line="264" w:lineRule="auto"/>
        <w:ind w:hanging="360"/>
        <w:rPr>
          <w:rFonts w:asciiTheme="minorHAnsi" w:hAnsiTheme="minorHAnsi" w:cstheme="minorHAnsi"/>
          <w:sz w:val="22"/>
          <w:szCs w:val="22"/>
        </w:rPr>
      </w:pPr>
      <w:r w:rsidRPr="00B97395">
        <w:rPr>
          <w:rFonts w:asciiTheme="minorHAnsi" w:hAnsiTheme="minorHAnsi" w:cstheme="minorHAnsi"/>
          <w:sz w:val="22"/>
          <w:szCs w:val="22"/>
        </w:rPr>
        <w:t xml:space="preserve">Photographs &amp; recording  </w:t>
      </w:r>
    </w:p>
    <w:p w14:paraId="60A8BFA7" w14:textId="77777777" w:rsidR="002F0F63" w:rsidRPr="00B97395" w:rsidRDefault="000939CE" w:rsidP="005667BD">
      <w:pPr>
        <w:pStyle w:val="BodyTextIndent31"/>
        <w:numPr>
          <w:ilvl w:val="1"/>
          <w:numId w:val="34"/>
        </w:numPr>
        <w:spacing w:after="8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 xml:space="preserve">The Company Member agrees/does not agree (delete as appropriate, agreement should not be unreasonably withheld) that the Manager may </w:t>
      </w:r>
    </w:p>
    <w:p w14:paraId="44CD5E08" w14:textId="77777777" w:rsidR="002F0F63" w:rsidRPr="00B97395" w:rsidRDefault="000939CE" w:rsidP="005667BD">
      <w:pPr>
        <w:pStyle w:val="BodyTextIndent31"/>
        <w:numPr>
          <w:ilvl w:val="2"/>
          <w:numId w:val="34"/>
        </w:numPr>
        <w:spacing w:after="8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 xml:space="preserve">Photograph their performance during rehearsals, performances or photo calls, without additional pay.  </w:t>
      </w:r>
    </w:p>
    <w:p w14:paraId="159D361F" w14:textId="77777777" w:rsidR="002F0F63" w:rsidRPr="00B97395" w:rsidRDefault="000939CE" w:rsidP="005667BD">
      <w:pPr>
        <w:pStyle w:val="BodyTextIndent31"/>
        <w:numPr>
          <w:ilvl w:val="3"/>
          <w:numId w:val="34"/>
        </w:numPr>
        <w:spacing w:after="8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 xml:space="preserve">Such photos may only be used for publicity for the relevant production or for general publicity for the Company.  </w:t>
      </w:r>
    </w:p>
    <w:p w14:paraId="4B31F53D" w14:textId="77777777" w:rsidR="002F0F63" w:rsidRPr="00B97395" w:rsidRDefault="000939CE" w:rsidP="005667BD">
      <w:pPr>
        <w:pStyle w:val="BodyTextIndent31"/>
        <w:numPr>
          <w:ilvl w:val="3"/>
          <w:numId w:val="34"/>
        </w:numPr>
        <w:spacing w:after="8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Photographs depicting the Company Member nude/semi-nude and/or sex acts should only be used for direct publicity for the production and only with the written consent of the Company Member.</w:t>
      </w:r>
    </w:p>
    <w:p w14:paraId="569A04EB" w14:textId="77777777" w:rsidR="002F0F63" w:rsidRPr="00B97395" w:rsidRDefault="000939CE" w:rsidP="000A364C">
      <w:pPr>
        <w:pStyle w:val="BodyTextIndent31"/>
        <w:numPr>
          <w:ilvl w:val="2"/>
          <w:numId w:val="34"/>
        </w:numPr>
        <w:spacing w:after="8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 xml:space="preserve">Record their performance/rehearsals without additional pay in the following circumstances: </w:t>
      </w:r>
    </w:p>
    <w:p w14:paraId="6DBB8A74" w14:textId="77777777" w:rsidR="002F0F63" w:rsidRPr="00B97395" w:rsidRDefault="000939CE" w:rsidP="000A364C">
      <w:pPr>
        <w:pStyle w:val="BodyTextIndent31"/>
        <w:numPr>
          <w:ilvl w:val="3"/>
          <w:numId w:val="34"/>
        </w:numPr>
        <w:spacing w:after="8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for playback during rehearsals or similar private purposes.</w:t>
      </w:r>
    </w:p>
    <w:p w14:paraId="4EBB713C" w14:textId="77777777" w:rsidR="002F0F63" w:rsidRPr="00B97395" w:rsidRDefault="000939CE" w:rsidP="000A364C">
      <w:pPr>
        <w:pStyle w:val="BodyTextIndent31"/>
        <w:numPr>
          <w:ilvl w:val="3"/>
          <w:numId w:val="34"/>
        </w:numPr>
        <w:spacing w:after="8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 xml:space="preserve">for the Company’s archives (if the Manager has the consent of all company members involved) </w:t>
      </w:r>
    </w:p>
    <w:p w14:paraId="07F3F69F" w14:textId="77777777" w:rsidR="002F0F63" w:rsidRPr="00B97395" w:rsidRDefault="000939CE" w:rsidP="00AE3916">
      <w:pPr>
        <w:pStyle w:val="BodyTextIndent31"/>
        <w:numPr>
          <w:ilvl w:val="3"/>
          <w:numId w:val="34"/>
        </w:numPr>
        <w:spacing w:after="8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in order to make a DVD, CD, video (or other electronic format) of no more than ten minutes finished length for publicity purposes (including use on company website).  This should not be broadcast on TV, video, cable or satellite television, national or local radio (or any other medium existing now or in the future), or be used as an educational resource, without the prior consent of Company Members involved.</w:t>
      </w:r>
    </w:p>
    <w:p w14:paraId="3548F3D9" w14:textId="77777777" w:rsidR="002F0F63" w:rsidRPr="00B97395" w:rsidRDefault="000939CE" w:rsidP="000A364C">
      <w:pPr>
        <w:pStyle w:val="BodyTextIndent31"/>
        <w:numPr>
          <w:ilvl w:val="1"/>
          <w:numId w:val="34"/>
        </w:numPr>
        <w:spacing w:after="8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The Manager agrees that Company Members will not be required to take part in filming for News/Magazine programmes unless</w:t>
      </w:r>
    </w:p>
    <w:p w14:paraId="4ABFAD9D" w14:textId="77777777" w:rsidR="002F0F63" w:rsidRPr="00B97395" w:rsidRDefault="000939CE" w:rsidP="000A364C">
      <w:pPr>
        <w:pStyle w:val="BodyTextIndent31"/>
        <w:numPr>
          <w:ilvl w:val="2"/>
          <w:numId w:val="34"/>
        </w:numPr>
        <w:spacing w:after="8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All Company Members involved in making the recording have given prior consent.</w:t>
      </w:r>
    </w:p>
    <w:p w14:paraId="36743B73" w14:textId="77777777" w:rsidR="002F0F63" w:rsidRPr="00B97395" w:rsidRDefault="000939CE" w:rsidP="000A364C">
      <w:pPr>
        <w:pStyle w:val="BodyTextIndent31"/>
        <w:numPr>
          <w:ilvl w:val="2"/>
          <w:numId w:val="34"/>
        </w:numPr>
        <w:spacing w:after="8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 xml:space="preserve">Payment by the programme company has been agreed before recording and is at least the minimum rates negotiated by Equity (see Rates Sheet below). </w:t>
      </w:r>
    </w:p>
    <w:p w14:paraId="24197555" w14:textId="77777777" w:rsidR="002C694D" w:rsidRPr="00B97395" w:rsidRDefault="002C694D" w:rsidP="000A364C">
      <w:pPr>
        <w:pStyle w:val="BodyTextIndent31"/>
        <w:numPr>
          <w:ilvl w:val="1"/>
          <w:numId w:val="34"/>
        </w:numPr>
        <w:spacing w:after="8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The Manager will not make or agree to the making of mechanical or electronic recordings of the Production, live streaming or other mechanical or similar reproduction of the full performance for commercial use without the consent of the performers and with prior negotiation of rates of pay with Equity, who can advise on industry standard rates for these uses.</w:t>
      </w:r>
    </w:p>
    <w:p w14:paraId="7FB70D73" w14:textId="77777777" w:rsidR="002F0F63" w:rsidRDefault="002F0F63" w:rsidP="00504FFB">
      <w:pPr>
        <w:pStyle w:val="List31"/>
        <w:rPr>
          <w:rFonts w:asciiTheme="minorHAnsi" w:hAnsiTheme="minorHAnsi" w:cstheme="minorHAnsi"/>
          <w:sz w:val="22"/>
          <w:szCs w:val="22"/>
        </w:rPr>
      </w:pPr>
    </w:p>
    <w:p w14:paraId="2C8BF13C" w14:textId="77777777" w:rsidR="00504FFB" w:rsidRPr="00B97395" w:rsidRDefault="00504FFB" w:rsidP="00504FFB">
      <w:pPr>
        <w:pStyle w:val="List31"/>
        <w:rPr>
          <w:rFonts w:asciiTheme="minorHAnsi" w:hAnsiTheme="minorHAnsi" w:cstheme="minorHAnsi"/>
          <w:sz w:val="22"/>
          <w:szCs w:val="22"/>
        </w:rPr>
      </w:pPr>
    </w:p>
    <w:p w14:paraId="0FB25966" w14:textId="77777777" w:rsidR="002F0F63" w:rsidRPr="00B97395" w:rsidRDefault="000939CE" w:rsidP="00B54F97">
      <w:pPr>
        <w:pStyle w:val="List31"/>
        <w:numPr>
          <w:ilvl w:val="1"/>
          <w:numId w:val="36"/>
        </w:numPr>
        <w:rPr>
          <w:rFonts w:asciiTheme="minorHAnsi" w:hAnsiTheme="minorHAnsi" w:cstheme="minorHAnsi"/>
          <w:sz w:val="22"/>
          <w:szCs w:val="22"/>
        </w:rPr>
      </w:pPr>
      <w:r w:rsidRPr="00B97395">
        <w:rPr>
          <w:rFonts w:asciiTheme="minorHAnsi" w:hAnsiTheme="minorHAnsi" w:cstheme="minorHAnsi"/>
          <w:sz w:val="22"/>
          <w:szCs w:val="22"/>
        </w:rPr>
        <w:lastRenderedPageBreak/>
        <w:t xml:space="preserve">Stage Management  </w:t>
      </w:r>
    </w:p>
    <w:p w14:paraId="481C6649" w14:textId="77777777" w:rsidR="002F0F63" w:rsidRPr="00B97395" w:rsidRDefault="000939CE" w:rsidP="00B54F97">
      <w:pPr>
        <w:pStyle w:val="List31"/>
        <w:numPr>
          <w:ilvl w:val="1"/>
          <w:numId w:val="37"/>
        </w:numPr>
        <w:rPr>
          <w:rFonts w:asciiTheme="minorHAnsi" w:hAnsiTheme="minorHAnsi" w:cstheme="minorHAnsi"/>
          <w:sz w:val="22"/>
          <w:szCs w:val="22"/>
        </w:rPr>
      </w:pPr>
      <w:r w:rsidRPr="00B97395">
        <w:rPr>
          <w:rFonts w:asciiTheme="minorHAnsi" w:hAnsiTheme="minorHAnsi" w:cstheme="minorHAnsi"/>
          <w:sz w:val="22"/>
          <w:szCs w:val="22"/>
        </w:rPr>
        <w:t>There will be a team of …… [number/grades] stage management for this production</w:t>
      </w:r>
    </w:p>
    <w:p w14:paraId="048CDC42" w14:textId="77777777" w:rsidR="006C5E42" w:rsidRPr="00B97395" w:rsidRDefault="006C5E42" w:rsidP="00B54F97">
      <w:pPr>
        <w:pStyle w:val="List31"/>
        <w:rPr>
          <w:rFonts w:asciiTheme="minorHAnsi" w:hAnsiTheme="minorHAnsi" w:cstheme="minorHAnsi"/>
          <w:sz w:val="22"/>
          <w:szCs w:val="22"/>
        </w:rPr>
      </w:pPr>
    </w:p>
    <w:p w14:paraId="2AEA8C5F" w14:textId="77777777" w:rsidR="002F0F63" w:rsidRPr="00B97395" w:rsidRDefault="000939CE" w:rsidP="00FE0A78">
      <w:pPr>
        <w:pStyle w:val="ListContinue1"/>
        <w:numPr>
          <w:ilvl w:val="0"/>
          <w:numId w:val="25"/>
        </w:numPr>
        <w:pBdr>
          <w:top w:val="single" w:sz="4" w:space="1" w:color="auto"/>
          <w:left w:val="single" w:sz="4" w:space="4" w:color="auto"/>
          <w:bottom w:val="single" w:sz="4" w:space="1" w:color="auto"/>
          <w:right w:val="single" w:sz="4" w:space="4" w:color="auto"/>
        </w:pBdr>
        <w:spacing w:after="60" w:line="264" w:lineRule="auto"/>
        <w:ind w:hanging="170"/>
        <w:rPr>
          <w:rFonts w:asciiTheme="minorHAnsi" w:hAnsiTheme="minorHAnsi" w:cstheme="minorHAnsi"/>
          <w:sz w:val="22"/>
          <w:szCs w:val="22"/>
        </w:rPr>
      </w:pPr>
      <w:r w:rsidRPr="00B97395">
        <w:rPr>
          <w:rFonts w:asciiTheme="minorHAnsi" w:hAnsiTheme="minorHAnsi" w:cstheme="minorHAnsi"/>
          <w:sz w:val="22"/>
          <w:szCs w:val="22"/>
        </w:rPr>
        <w:t xml:space="preserve">The Stage Management team should reflect the needs of the production </w:t>
      </w:r>
      <w:proofErr w:type="spellStart"/>
      <w:r w:rsidRPr="00B97395">
        <w:rPr>
          <w:rFonts w:asciiTheme="minorHAnsi" w:hAnsiTheme="minorHAnsi" w:cstheme="minorHAnsi"/>
          <w:sz w:val="22"/>
          <w:szCs w:val="22"/>
        </w:rPr>
        <w:t>i.e</w:t>
      </w:r>
      <w:proofErr w:type="spellEnd"/>
      <w:r w:rsidRPr="00B97395">
        <w:rPr>
          <w:rFonts w:asciiTheme="minorHAnsi" w:hAnsiTheme="minorHAnsi" w:cstheme="minorHAnsi"/>
          <w:sz w:val="22"/>
          <w:szCs w:val="22"/>
        </w:rPr>
        <w:t xml:space="preserve">: workload, safety, size and amount of set and involvement of other Company Members in Stage Management duties. The following staffing levels are recommended:-                                                                                                                  </w:t>
      </w:r>
    </w:p>
    <w:p w14:paraId="0317DB6D" w14:textId="77777777" w:rsidR="002F0F63" w:rsidRPr="00B97395" w:rsidRDefault="000939CE" w:rsidP="00FE0A78">
      <w:pPr>
        <w:pStyle w:val="ListContinue1"/>
        <w:numPr>
          <w:ilvl w:val="0"/>
          <w:numId w:val="25"/>
        </w:numPr>
        <w:pBdr>
          <w:top w:val="single" w:sz="4" w:space="1" w:color="auto"/>
          <w:left w:val="single" w:sz="4" w:space="4" w:color="auto"/>
          <w:bottom w:val="single" w:sz="4" w:space="1" w:color="auto"/>
          <w:right w:val="single" w:sz="4" w:space="4" w:color="auto"/>
        </w:pBdr>
        <w:spacing w:after="60" w:line="264" w:lineRule="auto"/>
        <w:ind w:hanging="170"/>
        <w:rPr>
          <w:rFonts w:asciiTheme="minorHAnsi" w:hAnsiTheme="minorHAnsi" w:cstheme="minorHAnsi"/>
          <w:sz w:val="22"/>
          <w:szCs w:val="22"/>
        </w:rPr>
      </w:pPr>
      <w:r w:rsidRPr="00B97395">
        <w:rPr>
          <w:rFonts w:asciiTheme="minorHAnsi" w:hAnsiTheme="minorHAnsi" w:cstheme="minorHAnsi"/>
          <w:sz w:val="22"/>
          <w:szCs w:val="22"/>
        </w:rPr>
        <w:t xml:space="preserve">Productions with 9 or more performers: at least 2 dedicated Stage Managers.                     </w:t>
      </w:r>
    </w:p>
    <w:p w14:paraId="45499FF1" w14:textId="77777777" w:rsidR="002F0F63" w:rsidRPr="00B97395" w:rsidRDefault="000939CE" w:rsidP="00FE0A78">
      <w:pPr>
        <w:pStyle w:val="ListContinue1"/>
        <w:numPr>
          <w:ilvl w:val="0"/>
          <w:numId w:val="25"/>
        </w:numPr>
        <w:pBdr>
          <w:top w:val="single" w:sz="4" w:space="1" w:color="auto"/>
          <w:left w:val="single" w:sz="4" w:space="4" w:color="auto"/>
          <w:bottom w:val="single" w:sz="4" w:space="1" w:color="auto"/>
          <w:right w:val="single" w:sz="4" w:space="4" w:color="auto"/>
        </w:pBdr>
        <w:spacing w:after="60" w:line="264" w:lineRule="auto"/>
        <w:ind w:hanging="170"/>
        <w:rPr>
          <w:rFonts w:asciiTheme="minorHAnsi" w:hAnsiTheme="minorHAnsi" w:cstheme="minorHAnsi"/>
          <w:sz w:val="22"/>
          <w:szCs w:val="22"/>
        </w:rPr>
      </w:pPr>
      <w:r w:rsidRPr="00B97395">
        <w:rPr>
          <w:rFonts w:asciiTheme="minorHAnsi" w:hAnsiTheme="minorHAnsi" w:cstheme="minorHAnsi"/>
          <w:sz w:val="22"/>
          <w:szCs w:val="22"/>
        </w:rPr>
        <w:t xml:space="preserve">Productions with fewer than 9 performers: at least 1 dedicated Stage Manager.                   </w:t>
      </w:r>
    </w:p>
    <w:p w14:paraId="3489B500" w14:textId="77777777" w:rsidR="002F0F63" w:rsidRPr="00B97395" w:rsidRDefault="000939CE" w:rsidP="00FE0A78">
      <w:pPr>
        <w:pStyle w:val="ListContinue1"/>
        <w:numPr>
          <w:ilvl w:val="0"/>
          <w:numId w:val="25"/>
        </w:numPr>
        <w:pBdr>
          <w:top w:val="single" w:sz="4" w:space="1" w:color="auto"/>
          <w:left w:val="single" w:sz="4" w:space="4" w:color="auto"/>
          <w:bottom w:val="single" w:sz="4" w:space="1" w:color="auto"/>
          <w:right w:val="single" w:sz="4" w:space="4" w:color="auto"/>
        </w:pBdr>
        <w:spacing w:after="60" w:line="264" w:lineRule="auto"/>
        <w:ind w:hanging="170"/>
        <w:rPr>
          <w:rFonts w:asciiTheme="minorHAnsi" w:hAnsiTheme="minorHAnsi" w:cstheme="minorHAnsi"/>
          <w:sz w:val="22"/>
          <w:szCs w:val="22"/>
        </w:rPr>
      </w:pPr>
      <w:r w:rsidRPr="00B97395">
        <w:rPr>
          <w:rFonts w:asciiTheme="minorHAnsi" w:hAnsiTheme="minorHAnsi" w:cstheme="minorHAnsi"/>
          <w:sz w:val="22"/>
          <w:szCs w:val="22"/>
        </w:rPr>
        <w:t>“Minimal” productions e.g. less than 4 performers, minimal set, get-in less than 40 mins. may be able to operate without a dedicated Stage Manager.</w:t>
      </w:r>
    </w:p>
    <w:p w14:paraId="21F18051" w14:textId="77777777" w:rsidR="002F0F63" w:rsidRPr="00B97395" w:rsidRDefault="002F0F63">
      <w:pPr>
        <w:pStyle w:val="List21"/>
        <w:spacing w:after="60" w:line="264" w:lineRule="auto"/>
        <w:ind w:firstLine="0"/>
        <w:rPr>
          <w:rFonts w:asciiTheme="minorHAnsi" w:hAnsiTheme="minorHAnsi" w:cstheme="minorHAnsi"/>
          <w:sz w:val="22"/>
          <w:szCs w:val="22"/>
        </w:rPr>
      </w:pPr>
    </w:p>
    <w:p w14:paraId="48D4698F" w14:textId="77777777" w:rsidR="002F0F63" w:rsidRPr="00B97395" w:rsidRDefault="000939CE" w:rsidP="006C5E42">
      <w:pPr>
        <w:pStyle w:val="List21"/>
        <w:numPr>
          <w:ilvl w:val="1"/>
          <w:numId w:val="37"/>
        </w:numPr>
        <w:tabs>
          <w:tab w:val="clear" w:pos="360"/>
          <w:tab w:val="num" w:pos="720"/>
        </w:tabs>
        <w:spacing w:after="60" w:line="264" w:lineRule="auto"/>
        <w:ind w:left="714" w:hanging="357"/>
        <w:rPr>
          <w:rFonts w:asciiTheme="minorHAnsi" w:hAnsiTheme="minorHAnsi" w:cstheme="minorHAnsi"/>
          <w:sz w:val="22"/>
          <w:szCs w:val="22"/>
        </w:rPr>
      </w:pPr>
      <w:r w:rsidRPr="00B97395">
        <w:rPr>
          <w:rFonts w:asciiTheme="minorHAnsi" w:hAnsiTheme="minorHAnsi" w:cstheme="minorHAnsi"/>
          <w:sz w:val="22"/>
          <w:szCs w:val="22"/>
        </w:rPr>
        <w:t xml:space="preserve">An artist engaged to undertake stage management duties may be required to appear on stage. </w:t>
      </w:r>
    </w:p>
    <w:p w14:paraId="17E26D64" w14:textId="77777777" w:rsidR="002F0F63" w:rsidRPr="00B97395" w:rsidRDefault="002F0F63">
      <w:pPr>
        <w:pStyle w:val="List21"/>
        <w:spacing w:after="60" w:line="264" w:lineRule="auto"/>
        <w:rPr>
          <w:rFonts w:asciiTheme="minorHAnsi" w:hAnsiTheme="minorHAnsi" w:cstheme="minorHAnsi"/>
          <w:sz w:val="22"/>
          <w:szCs w:val="22"/>
        </w:rPr>
      </w:pPr>
    </w:p>
    <w:p w14:paraId="648B5205" w14:textId="77777777" w:rsidR="002F0F63" w:rsidRPr="00B97395" w:rsidRDefault="000939CE" w:rsidP="005667BD">
      <w:pPr>
        <w:pStyle w:val="List21"/>
        <w:numPr>
          <w:ilvl w:val="0"/>
          <w:numId w:val="38"/>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Costume &amp; property</w:t>
      </w:r>
    </w:p>
    <w:p w14:paraId="4FD6689A" w14:textId="77777777" w:rsidR="002F0F63" w:rsidRPr="00B97395" w:rsidRDefault="000939CE" w:rsidP="005667BD">
      <w:pPr>
        <w:pStyle w:val="List21"/>
        <w:numPr>
          <w:ilvl w:val="1"/>
          <w:numId w:val="38"/>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The Manager will provide the following (delete those not applicable)</w:t>
      </w:r>
    </w:p>
    <w:p w14:paraId="6F77AD2A" w14:textId="77777777" w:rsidR="002F0F63" w:rsidRPr="00B97395" w:rsidRDefault="000939CE" w:rsidP="005667BD">
      <w:pPr>
        <w:pStyle w:val="List21"/>
        <w:numPr>
          <w:ilvl w:val="2"/>
          <w:numId w:val="38"/>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Costumes…………………………..</w:t>
      </w:r>
    </w:p>
    <w:p w14:paraId="5D3B2090" w14:textId="77777777" w:rsidR="002F0F63" w:rsidRPr="00B97395" w:rsidRDefault="000939CE" w:rsidP="005667BD">
      <w:pPr>
        <w:pStyle w:val="List21"/>
        <w:numPr>
          <w:ilvl w:val="2"/>
          <w:numId w:val="38"/>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Hair-pieces/wigs…………………….</w:t>
      </w:r>
    </w:p>
    <w:p w14:paraId="405D1B57" w14:textId="77777777" w:rsidR="002F0F63" w:rsidRPr="00B97395" w:rsidRDefault="000939CE" w:rsidP="005667BD">
      <w:pPr>
        <w:pStyle w:val="List21"/>
        <w:numPr>
          <w:ilvl w:val="2"/>
          <w:numId w:val="38"/>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Make-up…………………………….</w:t>
      </w:r>
    </w:p>
    <w:p w14:paraId="4EEEA914" w14:textId="77777777" w:rsidR="002F0F63" w:rsidRPr="00B97395" w:rsidRDefault="000939CE" w:rsidP="005667BD">
      <w:pPr>
        <w:pStyle w:val="List21"/>
        <w:numPr>
          <w:ilvl w:val="2"/>
          <w:numId w:val="38"/>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Specialist footwear………………….</w:t>
      </w:r>
    </w:p>
    <w:p w14:paraId="34D94141" w14:textId="77777777" w:rsidR="002F0F63" w:rsidRPr="00B97395" w:rsidRDefault="000939CE">
      <w:pPr>
        <w:pStyle w:val="List21"/>
        <w:spacing w:after="60" w:line="264" w:lineRule="auto"/>
        <w:ind w:firstLine="0"/>
        <w:rPr>
          <w:rFonts w:asciiTheme="minorHAnsi" w:hAnsiTheme="minorHAnsi" w:cstheme="minorHAnsi"/>
          <w:sz w:val="22"/>
          <w:szCs w:val="22"/>
        </w:rPr>
      </w:pPr>
      <w:r w:rsidRPr="00B97395">
        <w:rPr>
          <w:rFonts w:asciiTheme="minorHAnsi" w:hAnsiTheme="minorHAnsi" w:cstheme="minorHAnsi"/>
          <w:sz w:val="22"/>
          <w:szCs w:val="22"/>
        </w:rPr>
        <w:t>Items provided by the Manager must not be removed from the Theatre.</w:t>
      </w:r>
    </w:p>
    <w:p w14:paraId="0DA91E0D" w14:textId="77777777" w:rsidR="00290CE3" w:rsidRPr="00B97395" w:rsidRDefault="00290CE3">
      <w:pPr>
        <w:pStyle w:val="List21"/>
        <w:spacing w:after="60" w:line="264" w:lineRule="auto"/>
        <w:ind w:firstLine="0"/>
        <w:rPr>
          <w:rFonts w:asciiTheme="minorHAnsi" w:hAnsiTheme="minorHAnsi" w:cstheme="minorHAnsi"/>
          <w:sz w:val="22"/>
          <w:szCs w:val="22"/>
        </w:rPr>
      </w:pPr>
    </w:p>
    <w:p w14:paraId="2BF29E7C" w14:textId="77777777" w:rsidR="002F0F63" w:rsidRPr="00B97395" w:rsidRDefault="000939CE" w:rsidP="005667BD">
      <w:pPr>
        <w:pStyle w:val="List21"/>
        <w:numPr>
          <w:ilvl w:val="1"/>
          <w:numId w:val="38"/>
        </w:numPr>
        <w:tabs>
          <w:tab w:val="clear" w:pos="360"/>
          <w:tab w:val="num" w:pos="720"/>
        </w:tabs>
        <w:spacing w:after="40" w:line="300" w:lineRule="exact"/>
        <w:ind w:left="720" w:hanging="360"/>
        <w:rPr>
          <w:rFonts w:asciiTheme="minorHAnsi" w:hAnsiTheme="minorHAnsi" w:cstheme="minorHAnsi"/>
          <w:sz w:val="22"/>
          <w:szCs w:val="22"/>
        </w:rPr>
      </w:pPr>
      <w:r w:rsidRPr="00B97395">
        <w:rPr>
          <w:rFonts w:asciiTheme="minorHAnsi" w:hAnsiTheme="minorHAnsi" w:cstheme="minorHAnsi"/>
          <w:sz w:val="22"/>
          <w:szCs w:val="22"/>
        </w:rPr>
        <w:t>The Company Member agrees to provide his/her own property for use in the Production as follows (</w:t>
      </w:r>
      <w:proofErr w:type="spellStart"/>
      <w:r w:rsidRPr="00B97395">
        <w:rPr>
          <w:rFonts w:asciiTheme="minorHAnsi" w:hAnsiTheme="minorHAnsi" w:cstheme="minorHAnsi"/>
          <w:sz w:val="22"/>
          <w:szCs w:val="22"/>
        </w:rPr>
        <w:t>e.g</w:t>
      </w:r>
      <w:proofErr w:type="spellEnd"/>
      <w:r w:rsidRPr="00B97395">
        <w:rPr>
          <w:rFonts w:asciiTheme="minorHAnsi" w:hAnsiTheme="minorHAnsi" w:cstheme="minorHAnsi"/>
          <w:sz w:val="22"/>
          <w:szCs w:val="22"/>
        </w:rPr>
        <w:t xml:space="preserve">: costume items, musical instruments, props) </w:t>
      </w:r>
      <w:r w:rsidRPr="00B97395">
        <w:rPr>
          <w:rFonts w:asciiTheme="minorHAnsi" w:hAnsiTheme="minorHAnsi" w:cstheme="minorHAnsi"/>
          <w:sz w:val="22"/>
          <w:szCs w:val="22"/>
        </w:rPr>
        <w:cr/>
        <w:t>(delete if inapplicable) ………………………………………………………. for which the Manager shall pay the Company Member a fee of £………………………..</w:t>
      </w:r>
    </w:p>
    <w:p w14:paraId="15B6B2A6" w14:textId="77777777" w:rsidR="002F0F63" w:rsidRPr="00B97395" w:rsidRDefault="000939CE" w:rsidP="00B20055">
      <w:pPr>
        <w:pStyle w:val="List21"/>
        <w:numPr>
          <w:ilvl w:val="1"/>
          <w:numId w:val="38"/>
        </w:numPr>
        <w:tabs>
          <w:tab w:val="clear" w:pos="360"/>
          <w:tab w:val="num" w:pos="720"/>
        </w:tabs>
        <w:spacing w:after="40" w:line="300" w:lineRule="exact"/>
        <w:ind w:left="720" w:hanging="360"/>
        <w:rPr>
          <w:rFonts w:asciiTheme="minorHAnsi" w:hAnsiTheme="minorHAnsi" w:cstheme="minorHAnsi"/>
          <w:sz w:val="22"/>
          <w:szCs w:val="22"/>
        </w:rPr>
      </w:pPr>
      <w:r w:rsidRPr="00B97395">
        <w:rPr>
          <w:rFonts w:asciiTheme="minorHAnsi" w:hAnsiTheme="minorHAnsi" w:cstheme="minorHAnsi"/>
          <w:sz w:val="22"/>
          <w:szCs w:val="22"/>
        </w:rPr>
        <w:t>Where 7.b) above applies the Manager shall:</w:t>
      </w:r>
    </w:p>
    <w:p w14:paraId="1CF0353E" w14:textId="77777777" w:rsidR="002F0F63" w:rsidRPr="00B97395" w:rsidRDefault="000939CE" w:rsidP="005667BD">
      <w:pPr>
        <w:pStyle w:val="List21"/>
        <w:numPr>
          <w:ilvl w:val="2"/>
          <w:numId w:val="38"/>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Provide appropriate insurance cover if necessary (the Company Member shall provide a valuation of the property for this purpose).</w:t>
      </w:r>
    </w:p>
    <w:p w14:paraId="46374212" w14:textId="77777777" w:rsidR="002F0F63" w:rsidRPr="00B97395" w:rsidRDefault="000939CE" w:rsidP="005667BD">
      <w:pPr>
        <w:pStyle w:val="List21"/>
        <w:numPr>
          <w:ilvl w:val="2"/>
          <w:numId w:val="38"/>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Ensure any costume provided by the Company Member is maintained and fully cleaned at the end of the engagement.</w:t>
      </w:r>
    </w:p>
    <w:p w14:paraId="50EE8F5E" w14:textId="77777777" w:rsidR="002F0F63" w:rsidRPr="00B97395" w:rsidRDefault="000939CE" w:rsidP="005667BD">
      <w:pPr>
        <w:pStyle w:val="List21"/>
        <w:numPr>
          <w:ilvl w:val="2"/>
          <w:numId w:val="38"/>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 xml:space="preserve">Pay for all ‘consumable items’ required for musical instruments </w:t>
      </w:r>
      <w:proofErr w:type="spellStart"/>
      <w:r w:rsidRPr="00B97395">
        <w:rPr>
          <w:rFonts w:asciiTheme="minorHAnsi" w:hAnsiTheme="minorHAnsi" w:cstheme="minorHAnsi"/>
          <w:sz w:val="22"/>
          <w:szCs w:val="22"/>
        </w:rPr>
        <w:t>e.g</w:t>
      </w:r>
      <w:proofErr w:type="spellEnd"/>
      <w:r w:rsidRPr="00B97395">
        <w:rPr>
          <w:rFonts w:asciiTheme="minorHAnsi" w:hAnsiTheme="minorHAnsi" w:cstheme="minorHAnsi"/>
          <w:sz w:val="22"/>
          <w:szCs w:val="22"/>
        </w:rPr>
        <w:t>: strings, reeds etc.</w:t>
      </w:r>
    </w:p>
    <w:p w14:paraId="6AFEF964" w14:textId="77777777" w:rsidR="002F0F63" w:rsidRPr="00B97395" w:rsidRDefault="002F0F63">
      <w:pPr>
        <w:pStyle w:val="List21"/>
        <w:spacing w:after="60" w:line="264" w:lineRule="auto"/>
        <w:ind w:left="1080" w:firstLine="0"/>
        <w:rPr>
          <w:rFonts w:asciiTheme="minorHAnsi" w:hAnsiTheme="minorHAnsi" w:cstheme="minorHAnsi"/>
          <w:sz w:val="22"/>
          <w:szCs w:val="22"/>
        </w:rPr>
      </w:pPr>
    </w:p>
    <w:p w14:paraId="52B24EEA" w14:textId="77777777" w:rsidR="002F0F63" w:rsidRPr="00B97395" w:rsidRDefault="000939CE" w:rsidP="005667BD">
      <w:pPr>
        <w:pStyle w:val="List21"/>
        <w:numPr>
          <w:ilvl w:val="1"/>
          <w:numId w:val="40"/>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 xml:space="preserve">Maintenance:  </w:t>
      </w:r>
    </w:p>
    <w:p w14:paraId="1D8A3BE7" w14:textId="77777777" w:rsidR="002F0F63" w:rsidRPr="00B97395" w:rsidRDefault="000939CE" w:rsidP="005667BD">
      <w:pPr>
        <w:pStyle w:val="List21"/>
        <w:numPr>
          <w:ilvl w:val="2"/>
          <w:numId w:val="40"/>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The Manager shall ensure that costumes, hair-pieces, wigs, are kept clean, in good repair and replaced where necessary.</w:t>
      </w:r>
    </w:p>
    <w:p w14:paraId="5B28DF0A" w14:textId="77777777" w:rsidR="002F0F63" w:rsidRPr="00B97395" w:rsidRDefault="000939CE" w:rsidP="005667BD">
      <w:pPr>
        <w:pStyle w:val="List21"/>
        <w:numPr>
          <w:ilvl w:val="2"/>
          <w:numId w:val="40"/>
        </w:numPr>
        <w:tabs>
          <w:tab w:val="clear" w:pos="360"/>
          <w:tab w:val="num" w:pos="1080"/>
        </w:tabs>
        <w:spacing w:after="60" w:line="264" w:lineRule="auto"/>
        <w:ind w:left="1080" w:hanging="360"/>
        <w:rPr>
          <w:rFonts w:asciiTheme="minorHAnsi" w:hAnsiTheme="minorHAnsi" w:cstheme="minorHAnsi"/>
          <w:sz w:val="22"/>
          <w:szCs w:val="22"/>
        </w:rPr>
      </w:pPr>
      <w:r w:rsidRPr="00B97395">
        <w:rPr>
          <w:rFonts w:asciiTheme="minorHAnsi" w:hAnsiTheme="minorHAnsi" w:cstheme="minorHAnsi"/>
          <w:sz w:val="22"/>
          <w:szCs w:val="22"/>
        </w:rPr>
        <w:t xml:space="preserve">Where the Company Member’s duties include washing and maintenance of costumes </w:t>
      </w:r>
    </w:p>
    <w:p w14:paraId="4A015F78" w14:textId="77777777" w:rsidR="002F0F63" w:rsidRPr="00B97395" w:rsidRDefault="000939CE" w:rsidP="005667BD">
      <w:pPr>
        <w:pStyle w:val="List21"/>
        <w:numPr>
          <w:ilvl w:val="3"/>
          <w:numId w:val="40"/>
        </w:numPr>
        <w:tabs>
          <w:tab w:val="clear" w:pos="360"/>
          <w:tab w:val="num" w:pos="1440"/>
        </w:tabs>
        <w:spacing w:after="6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The Manager shall ensure that the Company Member knows the system for this work.</w:t>
      </w:r>
    </w:p>
    <w:p w14:paraId="31B85A75" w14:textId="77777777" w:rsidR="002F0F63" w:rsidRPr="00B97395" w:rsidRDefault="000939CE" w:rsidP="005667BD">
      <w:pPr>
        <w:pStyle w:val="List21"/>
        <w:numPr>
          <w:ilvl w:val="3"/>
          <w:numId w:val="40"/>
        </w:numPr>
        <w:tabs>
          <w:tab w:val="clear" w:pos="360"/>
          <w:tab w:val="num" w:pos="1440"/>
        </w:tabs>
        <w:spacing w:after="60" w:line="264" w:lineRule="auto"/>
        <w:ind w:left="1440" w:hanging="360"/>
        <w:rPr>
          <w:rFonts w:asciiTheme="minorHAnsi" w:hAnsiTheme="minorHAnsi" w:cstheme="minorHAnsi"/>
          <w:sz w:val="22"/>
          <w:szCs w:val="22"/>
        </w:rPr>
      </w:pPr>
      <w:r w:rsidRPr="00B97395">
        <w:rPr>
          <w:rFonts w:asciiTheme="minorHAnsi" w:hAnsiTheme="minorHAnsi" w:cstheme="minorHAnsi"/>
          <w:sz w:val="22"/>
          <w:szCs w:val="22"/>
        </w:rPr>
        <w:t xml:space="preserve">Time spent on washing &amp; maintenance shall count as work time. </w:t>
      </w:r>
    </w:p>
    <w:p w14:paraId="08730882" w14:textId="77777777" w:rsidR="002F0F63" w:rsidRDefault="002F0F63" w:rsidP="00504FFB">
      <w:pPr>
        <w:pStyle w:val="List21"/>
        <w:spacing w:after="60" w:line="264" w:lineRule="auto"/>
        <w:rPr>
          <w:rFonts w:asciiTheme="minorHAnsi" w:hAnsiTheme="minorHAnsi" w:cstheme="minorHAnsi"/>
          <w:sz w:val="22"/>
          <w:szCs w:val="22"/>
        </w:rPr>
      </w:pPr>
    </w:p>
    <w:p w14:paraId="401A1A13" w14:textId="77777777" w:rsidR="00504FFB" w:rsidRDefault="00504FFB" w:rsidP="00504FFB">
      <w:pPr>
        <w:pStyle w:val="List21"/>
        <w:spacing w:after="60" w:line="264" w:lineRule="auto"/>
        <w:rPr>
          <w:rFonts w:asciiTheme="minorHAnsi" w:hAnsiTheme="minorHAnsi" w:cstheme="minorHAnsi"/>
          <w:sz w:val="22"/>
          <w:szCs w:val="22"/>
        </w:rPr>
      </w:pPr>
    </w:p>
    <w:p w14:paraId="4467233E" w14:textId="77777777" w:rsidR="00504FFB" w:rsidRDefault="00504FFB" w:rsidP="00504FFB">
      <w:pPr>
        <w:pStyle w:val="List21"/>
        <w:spacing w:after="60" w:line="264" w:lineRule="auto"/>
        <w:rPr>
          <w:rFonts w:asciiTheme="minorHAnsi" w:hAnsiTheme="minorHAnsi" w:cstheme="minorHAnsi"/>
          <w:sz w:val="22"/>
          <w:szCs w:val="22"/>
        </w:rPr>
      </w:pPr>
    </w:p>
    <w:p w14:paraId="43BFE148" w14:textId="77777777" w:rsidR="00504FFB" w:rsidRPr="00B97395" w:rsidRDefault="00504FFB" w:rsidP="00504FFB">
      <w:pPr>
        <w:pStyle w:val="List21"/>
        <w:spacing w:after="60" w:line="264" w:lineRule="auto"/>
        <w:rPr>
          <w:rFonts w:asciiTheme="minorHAnsi" w:hAnsiTheme="minorHAnsi" w:cstheme="minorHAnsi"/>
          <w:sz w:val="22"/>
          <w:szCs w:val="22"/>
        </w:rPr>
      </w:pPr>
    </w:p>
    <w:p w14:paraId="3332663E" w14:textId="77777777" w:rsidR="002F0F63" w:rsidRPr="00B97395" w:rsidRDefault="000939CE" w:rsidP="00B54F97">
      <w:pPr>
        <w:pStyle w:val="List41"/>
        <w:numPr>
          <w:ilvl w:val="0"/>
          <w:numId w:val="2"/>
        </w:numPr>
        <w:tabs>
          <w:tab w:val="clear" w:pos="357"/>
        </w:tabs>
        <w:spacing w:after="60" w:line="264" w:lineRule="auto"/>
        <w:ind w:hanging="357"/>
        <w:rPr>
          <w:rFonts w:asciiTheme="minorHAnsi" w:hAnsiTheme="minorHAnsi" w:cstheme="minorHAnsi"/>
          <w:sz w:val="22"/>
          <w:szCs w:val="22"/>
        </w:rPr>
      </w:pPr>
      <w:r w:rsidRPr="00B97395">
        <w:rPr>
          <w:rFonts w:asciiTheme="minorHAnsi" w:hAnsiTheme="minorHAnsi" w:cstheme="minorHAnsi"/>
          <w:sz w:val="22"/>
          <w:szCs w:val="22"/>
        </w:rPr>
        <w:lastRenderedPageBreak/>
        <w:t>Early Termination of Contract</w:t>
      </w:r>
    </w:p>
    <w:p w14:paraId="2F891F42" w14:textId="77777777" w:rsidR="002F0F63" w:rsidRPr="00B97395" w:rsidRDefault="000939CE" w:rsidP="005667BD">
      <w:pPr>
        <w:pStyle w:val="ListContinue1"/>
        <w:numPr>
          <w:ilvl w:val="0"/>
          <w:numId w:val="42"/>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 xml:space="preserve">Summary Dismissal: An Act of Gross Misconduct may result in summary dismissal.  </w:t>
      </w:r>
      <w:bookmarkStart w:id="4" w:name="OLE_LINK3"/>
      <w:bookmarkEnd w:id="4"/>
      <w:r w:rsidRPr="00B97395">
        <w:rPr>
          <w:rFonts w:asciiTheme="minorHAnsi" w:hAnsiTheme="minorHAnsi" w:cstheme="minorHAnsi"/>
          <w:sz w:val="22"/>
          <w:szCs w:val="22"/>
        </w:rPr>
        <w:t>The following is a non-exhaustive list of examples of what might constitute Gross Misconduct:</w:t>
      </w:r>
    </w:p>
    <w:p w14:paraId="3A80EC70" w14:textId="77777777" w:rsidR="002F0F63" w:rsidRPr="00B97395" w:rsidRDefault="000939CE" w:rsidP="005667BD">
      <w:pPr>
        <w:pStyle w:val="ListContinue1"/>
        <w:numPr>
          <w:ilvl w:val="1"/>
          <w:numId w:val="42"/>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Theft of or malicious damage to company property.</w:t>
      </w:r>
    </w:p>
    <w:p w14:paraId="7EFB46C5" w14:textId="77777777" w:rsidR="002F0F63" w:rsidRPr="00B97395" w:rsidRDefault="000939CE" w:rsidP="005667BD">
      <w:pPr>
        <w:pStyle w:val="ListContinue1"/>
        <w:numPr>
          <w:ilvl w:val="1"/>
          <w:numId w:val="42"/>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Inca</w:t>
      </w:r>
      <w:r w:rsidR="00D529A5">
        <w:rPr>
          <w:rFonts w:asciiTheme="minorHAnsi" w:hAnsiTheme="minorHAnsi" w:cstheme="minorHAnsi"/>
          <w:noProof/>
          <w:sz w:val="22"/>
          <w:szCs w:val="22"/>
        </w:rPr>
        <w:pict w14:anchorId="48F7A528">
          <v:line id="Line 12" o:spid="_x0000_s1026" style="position:absolute;left:0;text-align:left;z-index:-251655168;visibility:visible;mso-position-horizontal-relative:page;mso-position-vertical-relative:page" from="71pt,741pt" to="298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" strokeweight="1pt">
            <v:stroke joinstyle="miter"/>
            <w10:wrap anchorx="page" anchory="page"/>
          </v:line>
        </w:pict>
      </w:r>
      <w:r w:rsidR="00D529A5">
        <w:rPr>
          <w:rFonts w:asciiTheme="minorHAnsi" w:hAnsiTheme="minorHAnsi" w:cstheme="minorHAnsi"/>
          <w:noProof/>
          <w:sz w:val="22"/>
          <w:szCs w:val="22"/>
        </w:rPr>
        <w:pict w14:anchorId="5F87DE80">
          <v:line id="Line 13" o:spid="_x0000_s1027" style="position:absolute;left:0;text-align:left;z-index:251662336;visibility:visible;mso-position-horizontal-relative:page;mso-position-vertical-relative:page" from="323pt,741pt" to="550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" strokeweight="1pt">
            <v:stroke joinstyle="miter"/>
            <w10:wrap anchorx="page" anchory="page"/>
          </v:line>
        </w:pict>
      </w:r>
      <w:r w:rsidRPr="00B97395">
        <w:rPr>
          <w:rFonts w:asciiTheme="minorHAnsi" w:hAnsiTheme="minorHAnsi" w:cstheme="minorHAnsi"/>
          <w:sz w:val="22"/>
          <w:szCs w:val="22"/>
        </w:rPr>
        <w:t>pacity due to being under the influence of alcohol/non-prescribed drugs.</w:t>
      </w:r>
    </w:p>
    <w:p w14:paraId="08D6FBB7" w14:textId="77777777" w:rsidR="002F0F63" w:rsidRPr="00B97395" w:rsidRDefault="000939CE" w:rsidP="005667BD">
      <w:pPr>
        <w:pStyle w:val="ListContinue1"/>
        <w:numPr>
          <w:ilvl w:val="1"/>
          <w:numId w:val="42"/>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Physical assault or fighting.</w:t>
      </w:r>
    </w:p>
    <w:p w14:paraId="3A83509B" w14:textId="77777777" w:rsidR="002F0F63" w:rsidRPr="00B97395" w:rsidRDefault="000939CE" w:rsidP="005667BD">
      <w:pPr>
        <w:pStyle w:val="ListContinue1"/>
        <w:numPr>
          <w:ilvl w:val="1"/>
          <w:numId w:val="42"/>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Sexual harassment.</w:t>
      </w:r>
    </w:p>
    <w:p w14:paraId="5AB81BD4" w14:textId="77777777" w:rsidR="002F0F63" w:rsidRPr="00B97395" w:rsidRDefault="000939CE" w:rsidP="005667BD">
      <w:pPr>
        <w:pStyle w:val="ListContinue1"/>
        <w:numPr>
          <w:ilvl w:val="1"/>
          <w:numId w:val="42"/>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 xml:space="preserve">Abusive behaviour </w:t>
      </w:r>
      <w:proofErr w:type="spellStart"/>
      <w:r w:rsidRPr="00B97395">
        <w:rPr>
          <w:rFonts w:asciiTheme="minorHAnsi" w:hAnsiTheme="minorHAnsi" w:cstheme="minorHAnsi"/>
          <w:sz w:val="22"/>
          <w:szCs w:val="22"/>
        </w:rPr>
        <w:t>e.g</w:t>
      </w:r>
      <w:proofErr w:type="spellEnd"/>
      <w:r w:rsidRPr="00B97395">
        <w:rPr>
          <w:rFonts w:asciiTheme="minorHAnsi" w:hAnsiTheme="minorHAnsi" w:cstheme="minorHAnsi"/>
          <w:sz w:val="22"/>
          <w:szCs w:val="22"/>
        </w:rPr>
        <w:t>: sexist, racist, ageist and other oppressive behaviour.</w:t>
      </w:r>
    </w:p>
    <w:p w14:paraId="641085D4" w14:textId="77777777" w:rsidR="002F0F63" w:rsidRPr="00B97395" w:rsidRDefault="000939CE" w:rsidP="005667BD">
      <w:pPr>
        <w:pStyle w:val="ListContinue1"/>
        <w:numPr>
          <w:ilvl w:val="1"/>
          <w:numId w:val="42"/>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Gross incapability – where the employee’s negligence or actions jeopardise the production (this may include failure to learn their part or take direction).</w:t>
      </w:r>
    </w:p>
    <w:p w14:paraId="68EB12D8" w14:textId="77777777" w:rsidR="002F0F63" w:rsidRPr="00B97395" w:rsidRDefault="000939CE" w:rsidP="005667BD">
      <w:pPr>
        <w:pStyle w:val="ListContinue1"/>
        <w:numPr>
          <w:ilvl w:val="1"/>
          <w:numId w:val="42"/>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Serious infringement of safe working practices.</w:t>
      </w:r>
    </w:p>
    <w:p w14:paraId="1D3ED9D6" w14:textId="77777777" w:rsidR="002F0F63" w:rsidRPr="00B97395" w:rsidRDefault="000939CE">
      <w:pPr>
        <w:pStyle w:val="ListContinue1"/>
        <w:spacing w:after="60" w:line="264" w:lineRule="auto"/>
        <w:rPr>
          <w:rFonts w:asciiTheme="minorHAnsi" w:hAnsiTheme="minorHAnsi" w:cstheme="minorHAnsi"/>
          <w:sz w:val="22"/>
          <w:szCs w:val="22"/>
        </w:rPr>
      </w:pPr>
      <w:r w:rsidRPr="00B97395">
        <w:rPr>
          <w:rFonts w:asciiTheme="minorHAnsi" w:hAnsiTheme="minorHAnsi" w:cstheme="minorHAnsi"/>
          <w:sz w:val="22"/>
          <w:szCs w:val="22"/>
        </w:rPr>
        <w:t>For guidance on dealing with cases of Gross Misconduct see The Handbook.</w:t>
      </w:r>
    </w:p>
    <w:p w14:paraId="0F37B9C4" w14:textId="77777777" w:rsidR="001B2DF6" w:rsidRPr="00B97395" w:rsidRDefault="001B2DF6">
      <w:pPr>
        <w:pStyle w:val="ListContinue1"/>
        <w:spacing w:after="60" w:line="264" w:lineRule="auto"/>
        <w:rPr>
          <w:rFonts w:asciiTheme="minorHAnsi" w:hAnsiTheme="minorHAnsi" w:cstheme="minorHAnsi"/>
          <w:sz w:val="22"/>
          <w:szCs w:val="22"/>
        </w:rPr>
      </w:pPr>
    </w:p>
    <w:p w14:paraId="67DE5191" w14:textId="77777777" w:rsidR="002F0F63" w:rsidRPr="00B97395" w:rsidRDefault="000939CE" w:rsidP="005667BD">
      <w:pPr>
        <w:pStyle w:val="ListContinue1"/>
        <w:numPr>
          <w:ilvl w:val="0"/>
          <w:numId w:val="42"/>
        </w:numPr>
        <w:spacing w:after="60" w:line="264" w:lineRule="auto"/>
        <w:ind w:hanging="360"/>
        <w:rPr>
          <w:rFonts w:asciiTheme="minorHAnsi" w:hAnsiTheme="minorHAnsi" w:cstheme="minorHAnsi"/>
          <w:sz w:val="22"/>
          <w:szCs w:val="22"/>
        </w:rPr>
      </w:pPr>
      <w:r w:rsidRPr="00B97395">
        <w:rPr>
          <w:rFonts w:asciiTheme="minorHAnsi" w:hAnsiTheme="minorHAnsi" w:cstheme="minorHAnsi"/>
          <w:sz w:val="22"/>
          <w:szCs w:val="22"/>
        </w:rPr>
        <w:t>Failure to Produce:  If for any reason the Manager does not produce the production the Manager shall pay the Company Member the following, in satisfaction of all claims:-</w:t>
      </w:r>
    </w:p>
    <w:p w14:paraId="56EC1ED0" w14:textId="77777777" w:rsidR="002F0F63" w:rsidRPr="00B97395" w:rsidRDefault="000939CE" w:rsidP="005667BD">
      <w:pPr>
        <w:pStyle w:val="ListContinue1"/>
        <w:numPr>
          <w:ilvl w:val="1"/>
          <w:numId w:val="42"/>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a sum equal to 3 weeks salary or to the number of weeks for which the Company Member  has been engaged for a definite period (whichever is the shorter)</w:t>
      </w:r>
    </w:p>
    <w:p w14:paraId="3B66E40F" w14:textId="77777777" w:rsidR="002F0F63" w:rsidRPr="00B97395" w:rsidRDefault="000939CE" w:rsidP="005667BD">
      <w:pPr>
        <w:pStyle w:val="ListContinue1"/>
        <w:numPr>
          <w:ilvl w:val="1"/>
          <w:numId w:val="42"/>
        </w:numPr>
        <w:tabs>
          <w:tab w:val="clear" w:pos="360"/>
          <w:tab w:val="num" w:pos="720"/>
        </w:tabs>
        <w:spacing w:after="60" w:line="264" w:lineRule="auto"/>
        <w:ind w:left="720" w:hanging="360"/>
        <w:rPr>
          <w:rFonts w:asciiTheme="minorHAnsi" w:hAnsiTheme="minorHAnsi" w:cstheme="minorHAnsi"/>
          <w:sz w:val="22"/>
          <w:szCs w:val="22"/>
        </w:rPr>
      </w:pPr>
      <w:r w:rsidRPr="00B97395">
        <w:rPr>
          <w:rFonts w:asciiTheme="minorHAnsi" w:hAnsiTheme="minorHAnsi" w:cstheme="minorHAnsi"/>
          <w:sz w:val="22"/>
          <w:szCs w:val="22"/>
        </w:rPr>
        <w:t>any other payments due up to and including the day when the Manager notifies the Company Member of the termination of the production.</w:t>
      </w:r>
      <w:r w:rsidRPr="00B97395">
        <w:rPr>
          <w:rFonts w:asciiTheme="minorHAnsi" w:hAnsiTheme="minorHAnsi" w:cstheme="minorHAnsi"/>
          <w:sz w:val="22"/>
          <w:szCs w:val="22"/>
        </w:rPr>
        <w:cr/>
      </w:r>
    </w:p>
    <w:p w14:paraId="7547ECC3" w14:textId="77777777" w:rsidR="000846B3" w:rsidRDefault="000846B3">
      <w:pPr>
        <w:pStyle w:val="FreeForm"/>
        <w:spacing w:after="40" w:line="400" w:lineRule="atLeast"/>
        <w:rPr>
          <w:rFonts w:asciiTheme="minorHAnsi" w:hAnsiTheme="minorHAnsi" w:cstheme="minorHAnsi"/>
          <w:szCs w:val="22"/>
        </w:rPr>
      </w:pPr>
    </w:p>
    <w:p w14:paraId="6352E275" w14:textId="77777777" w:rsidR="00504FFB" w:rsidRDefault="00504FFB">
      <w:pPr>
        <w:pStyle w:val="FreeForm"/>
        <w:spacing w:after="40" w:line="400" w:lineRule="atLeast"/>
        <w:rPr>
          <w:rFonts w:asciiTheme="minorHAnsi" w:hAnsiTheme="minorHAnsi" w:cstheme="minorHAnsi"/>
          <w:szCs w:val="22"/>
        </w:rPr>
      </w:pPr>
    </w:p>
    <w:p w14:paraId="7DC698D0" w14:textId="77777777" w:rsidR="00504FFB" w:rsidRDefault="00504FFB">
      <w:pPr>
        <w:pStyle w:val="FreeForm"/>
        <w:spacing w:after="40" w:line="400" w:lineRule="atLeast"/>
        <w:rPr>
          <w:rFonts w:asciiTheme="minorHAnsi" w:hAnsiTheme="minorHAnsi" w:cstheme="minorHAnsi"/>
          <w:szCs w:val="22"/>
        </w:rPr>
      </w:pPr>
    </w:p>
    <w:p w14:paraId="46E15C7F" w14:textId="77777777" w:rsidR="00504FFB" w:rsidRDefault="00504FFB">
      <w:pPr>
        <w:pStyle w:val="FreeForm"/>
        <w:spacing w:after="40" w:line="400" w:lineRule="atLeast"/>
        <w:rPr>
          <w:rFonts w:asciiTheme="minorHAnsi" w:hAnsiTheme="minorHAnsi" w:cstheme="minorHAnsi"/>
          <w:szCs w:val="22"/>
        </w:rPr>
      </w:pPr>
    </w:p>
    <w:p w14:paraId="4EA65492" w14:textId="77777777" w:rsidR="00504FFB" w:rsidRDefault="00504FFB">
      <w:pPr>
        <w:pStyle w:val="FreeForm"/>
        <w:spacing w:after="40" w:line="400" w:lineRule="atLeast"/>
        <w:rPr>
          <w:rFonts w:asciiTheme="minorHAnsi" w:hAnsiTheme="minorHAnsi" w:cstheme="minorHAnsi"/>
          <w:szCs w:val="22"/>
        </w:rPr>
      </w:pPr>
    </w:p>
    <w:p w14:paraId="5E07361C" w14:textId="77777777" w:rsidR="00504FFB" w:rsidRDefault="00504FFB">
      <w:pPr>
        <w:pStyle w:val="FreeForm"/>
        <w:spacing w:after="40" w:line="400" w:lineRule="atLeast"/>
        <w:rPr>
          <w:rFonts w:asciiTheme="minorHAnsi" w:hAnsiTheme="minorHAnsi" w:cstheme="minorHAnsi"/>
          <w:szCs w:val="22"/>
        </w:rPr>
      </w:pPr>
    </w:p>
    <w:p w14:paraId="55B3BE8A" w14:textId="77777777" w:rsidR="00504FFB" w:rsidRDefault="00504FFB">
      <w:pPr>
        <w:pStyle w:val="FreeForm"/>
        <w:spacing w:after="40" w:line="400" w:lineRule="atLeast"/>
        <w:rPr>
          <w:rFonts w:asciiTheme="minorHAnsi" w:hAnsiTheme="minorHAnsi" w:cstheme="minorHAnsi"/>
          <w:szCs w:val="22"/>
        </w:rPr>
      </w:pPr>
    </w:p>
    <w:p w14:paraId="6BA1A353" w14:textId="77777777" w:rsidR="00504FFB" w:rsidRDefault="00504FFB">
      <w:pPr>
        <w:pStyle w:val="FreeForm"/>
        <w:spacing w:after="40" w:line="400" w:lineRule="atLeast"/>
        <w:rPr>
          <w:rFonts w:asciiTheme="minorHAnsi" w:hAnsiTheme="minorHAnsi" w:cstheme="minorHAnsi"/>
          <w:szCs w:val="22"/>
        </w:rPr>
      </w:pPr>
    </w:p>
    <w:p w14:paraId="33039646" w14:textId="77777777" w:rsidR="00504FFB" w:rsidRPr="00B97395" w:rsidRDefault="00504FFB">
      <w:pPr>
        <w:pStyle w:val="FreeForm"/>
        <w:spacing w:after="40" w:line="400" w:lineRule="atLeast"/>
        <w:rPr>
          <w:rFonts w:asciiTheme="minorHAnsi" w:hAnsiTheme="minorHAnsi" w:cstheme="minorHAnsi"/>
          <w:szCs w:val="22"/>
        </w:rPr>
      </w:pPr>
    </w:p>
    <w:p w14:paraId="2BA8BD4B" w14:textId="77777777" w:rsidR="002F0F63" w:rsidRPr="00504FFB" w:rsidRDefault="000939CE">
      <w:pPr>
        <w:pStyle w:val="FreeForm"/>
        <w:spacing w:after="40" w:line="400" w:lineRule="atLeast"/>
        <w:rPr>
          <w:rFonts w:asciiTheme="minorHAnsi" w:hAnsiTheme="minorHAnsi" w:cstheme="minorHAnsi"/>
          <w:b/>
          <w:szCs w:val="22"/>
        </w:rPr>
      </w:pPr>
      <w:r w:rsidRPr="00504FFB">
        <w:rPr>
          <w:rFonts w:asciiTheme="minorHAnsi" w:hAnsiTheme="minorHAnsi" w:cstheme="minorHAnsi"/>
          <w:b/>
          <w:szCs w:val="22"/>
        </w:rPr>
        <w:t>Signed as agreed</w:t>
      </w:r>
    </w:p>
    <w:p w14:paraId="0372B320" w14:textId="77777777" w:rsidR="002F0F63" w:rsidRPr="00504FFB" w:rsidRDefault="000939CE">
      <w:pPr>
        <w:pStyle w:val="FreeForm"/>
        <w:spacing w:before="700" w:after="60" w:line="264" w:lineRule="auto"/>
        <w:rPr>
          <w:rFonts w:asciiTheme="minorHAnsi" w:hAnsiTheme="minorHAnsi" w:cstheme="minorHAnsi"/>
          <w:b/>
          <w:szCs w:val="22"/>
        </w:rPr>
      </w:pPr>
      <w:r w:rsidRPr="00504FFB">
        <w:rPr>
          <w:rFonts w:asciiTheme="minorHAnsi" w:hAnsiTheme="minorHAnsi" w:cstheme="minorHAnsi"/>
          <w:b/>
          <w:szCs w:val="22"/>
        </w:rPr>
        <w:t>Manager</w:t>
      </w:r>
      <w:r w:rsidRPr="00504FFB">
        <w:rPr>
          <w:rFonts w:asciiTheme="minorHAnsi" w:hAnsiTheme="minorHAnsi" w:cstheme="minorHAnsi"/>
          <w:b/>
          <w:szCs w:val="22"/>
        </w:rPr>
        <w:tab/>
      </w:r>
      <w:r w:rsidRPr="00504FFB">
        <w:rPr>
          <w:rFonts w:asciiTheme="minorHAnsi" w:hAnsiTheme="minorHAnsi" w:cstheme="minorHAnsi"/>
          <w:b/>
          <w:szCs w:val="22"/>
        </w:rPr>
        <w:tab/>
      </w:r>
      <w:r w:rsidRPr="00504FFB">
        <w:rPr>
          <w:rFonts w:asciiTheme="minorHAnsi" w:hAnsiTheme="minorHAnsi" w:cstheme="minorHAnsi"/>
          <w:b/>
          <w:szCs w:val="22"/>
        </w:rPr>
        <w:tab/>
      </w:r>
      <w:r w:rsidRPr="00504FFB">
        <w:rPr>
          <w:rFonts w:asciiTheme="minorHAnsi" w:hAnsiTheme="minorHAnsi" w:cstheme="minorHAnsi"/>
          <w:b/>
          <w:szCs w:val="22"/>
        </w:rPr>
        <w:tab/>
      </w:r>
      <w:r w:rsidRPr="00504FFB">
        <w:rPr>
          <w:rFonts w:asciiTheme="minorHAnsi" w:hAnsiTheme="minorHAnsi" w:cstheme="minorHAnsi"/>
          <w:b/>
          <w:szCs w:val="22"/>
        </w:rPr>
        <w:tab/>
      </w:r>
      <w:r w:rsidRPr="00504FFB">
        <w:rPr>
          <w:rFonts w:asciiTheme="minorHAnsi" w:hAnsiTheme="minorHAnsi" w:cstheme="minorHAnsi"/>
          <w:b/>
          <w:szCs w:val="22"/>
        </w:rPr>
        <w:tab/>
        <w:t>Company Member / Agent</w:t>
      </w:r>
    </w:p>
    <w:p w14:paraId="624E9409" w14:textId="77777777" w:rsidR="00B54F97" w:rsidRPr="00B97395" w:rsidRDefault="00B54F97">
      <w:pPr>
        <w:pStyle w:val="FreeForm"/>
        <w:spacing w:after="40" w:line="400" w:lineRule="atLeast"/>
        <w:rPr>
          <w:rFonts w:asciiTheme="minorHAnsi" w:hAnsiTheme="minorHAnsi" w:cstheme="minorHAnsi"/>
          <w:szCs w:val="22"/>
        </w:rPr>
      </w:pPr>
    </w:p>
    <w:p w14:paraId="7B920D0F" w14:textId="77777777" w:rsidR="00B54F97" w:rsidRPr="00B97395" w:rsidRDefault="00B54F97">
      <w:pPr>
        <w:pStyle w:val="FreeForm"/>
        <w:spacing w:after="40" w:line="400" w:lineRule="atLeast"/>
        <w:rPr>
          <w:rFonts w:asciiTheme="minorHAnsi" w:hAnsiTheme="minorHAnsi" w:cstheme="minorHAnsi"/>
          <w:szCs w:val="22"/>
        </w:rPr>
      </w:pPr>
    </w:p>
    <w:p w14:paraId="2D0BF8F4" w14:textId="77777777" w:rsidR="00B97395" w:rsidRPr="00B97395" w:rsidRDefault="00B97395">
      <w:pPr>
        <w:pStyle w:val="FreeForm"/>
        <w:spacing w:after="40" w:line="400" w:lineRule="atLeast"/>
        <w:rPr>
          <w:rFonts w:asciiTheme="minorHAnsi" w:hAnsiTheme="minorHAnsi" w:cstheme="minorHAnsi"/>
          <w:szCs w:val="22"/>
        </w:rPr>
      </w:pPr>
    </w:p>
    <w:p w14:paraId="3F5A6FE6" w14:textId="77777777" w:rsidR="00B97395" w:rsidRPr="00B97395" w:rsidRDefault="00B97395">
      <w:pPr>
        <w:pStyle w:val="FreeForm"/>
        <w:spacing w:after="40" w:line="400" w:lineRule="atLeast"/>
        <w:rPr>
          <w:rFonts w:asciiTheme="minorHAnsi" w:hAnsiTheme="minorHAnsi" w:cstheme="minorHAnsi"/>
          <w:szCs w:val="22"/>
        </w:rPr>
      </w:pPr>
    </w:p>
    <w:p w14:paraId="0B839A6F" w14:textId="77777777" w:rsidR="00B97395" w:rsidRPr="00B97395" w:rsidRDefault="00B97395">
      <w:pPr>
        <w:pStyle w:val="FreeForm"/>
        <w:spacing w:after="40" w:line="400" w:lineRule="atLeast"/>
        <w:rPr>
          <w:rFonts w:asciiTheme="minorHAnsi" w:hAnsiTheme="minorHAnsi" w:cstheme="minorHAnsi"/>
          <w:szCs w:val="22"/>
        </w:rPr>
      </w:pPr>
    </w:p>
    <w:p w14:paraId="52C83990" w14:textId="77777777" w:rsidR="002F0F63" w:rsidRPr="00504FFB" w:rsidRDefault="000939CE">
      <w:pPr>
        <w:pStyle w:val="FreeForm"/>
        <w:spacing w:after="40" w:line="400" w:lineRule="atLeast"/>
        <w:rPr>
          <w:rFonts w:asciiTheme="minorHAnsi" w:hAnsiTheme="minorHAnsi" w:cstheme="minorHAnsi"/>
          <w:b/>
          <w:szCs w:val="22"/>
        </w:rPr>
      </w:pPr>
      <w:r w:rsidRPr="00504FFB">
        <w:rPr>
          <w:rFonts w:asciiTheme="minorHAnsi" w:hAnsiTheme="minorHAnsi" w:cstheme="minorHAnsi"/>
          <w:b/>
          <w:szCs w:val="22"/>
        </w:rPr>
        <w:lastRenderedPageBreak/>
        <w:t>Minimum rates of pay for performers &amp; stage managers 201</w:t>
      </w:r>
      <w:r w:rsidR="00B54F97" w:rsidRPr="00504FFB">
        <w:rPr>
          <w:rFonts w:asciiTheme="minorHAnsi" w:hAnsiTheme="minorHAnsi" w:cstheme="minorHAnsi"/>
          <w:b/>
          <w:szCs w:val="22"/>
        </w:rPr>
        <w:t>9</w:t>
      </w:r>
      <w:r w:rsidRPr="00504FFB">
        <w:rPr>
          <w:rFonts w:asciiTheme="minorHAnsi" w:hAnsiTheme="minorHAnsi" w:cstheme="minorHAnsi"/>
          <w:b/>
          <w:szCs w:val="22"/>
        </w:rPr>
        <w:t>-20</w:t>
      </w:r>
      <w:r w:rsidR="00B54F97" w:rsidRPr="00504FFB">
        <w:rPr>
          <w:rFonts w:asciiTheme="minorHAnsi" w:hAnsiTheme="minorHAnsi" w:cstheme="minorHAnsi"/>
          <w:b/>
          <w:szCs w:val="22"/>
        </w:rPr>
        <w:t>20</w:t>
      </w:r>
    </w:p>
    <w:p w14:paraId="66552DB7" w14:textId="77777777" w:rsidR="00C14DC8" w:rsidRPr="00B97395" w:rsidRDefault="00C14DC8">
      <w:pPr>
        <w:pStyle w:val="FreeForm"/>
        <w:spacing w:after="40" w:line="400" w:lineRule="atLeast"/>
        <w:rPr>
          <w:rFonts w:asciiTheme="minorHAnsi" w:hAnsiTheme="minorHAnsi" w:cstheme="minorHAnsi"/>
          <w:szCs w:val="22"/>
        </w:rPr>
      </w:pPr>
    </w:p>
    <w:tbl>
      <w:tblPr>
        <w:tblW w:w="9082" w:type="dxa"/>
        <w:tblLayout w:type="fixed"/>
        <w:tblLook w:val="0000" w:firstRow="0" w:lastRow="0" w:firstColumn="0" w:lastColumn="0" w:noHBand="0" w:noVBand="0"/>
      </w:tblPr>
      <w:tblGrid>
        <w:gridCol w:w="6562"/>
        <w:gridCol w:w="2520"/>
      </w:tblGrid>
      <w:tr w:rsidR="00CF2AFA" w:rsidRPr="00B97395" w14:paraId="777A9019" w14:textId="77777777" w:rsidTr="0083587E">
        <w:trPr>
          <w:cantSplit/>
          <w:trHeight w:val="225"/>
        </w:trPr>
        <w:tc>
          <w:tcPr>
            <w:tcW w:w="656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CC7AE9A" w14:textId="77777777" w:rsidR="00CF2AFA" w:rsidRPr="00B97395" w:rsidRDefault="00CF2AFA" w:rsidP="00CF2AFA">
            <w:pPr>
              <w:rPr>
                <w:rFonts w:asciiTheme="minorHAnsi" w:hAnsiTheme="minorHAnsi" w:cstheme="minorHAnsi"/>
                <w:b/>
                <w:bCs/>
                <w:color w:val="000000" w:themeColor="text1"/>
                <w:sz w:val="22"/>
                <w:szCs w:val="22"/>
              </w:rPr>
            </w:pPr>
            <w:r w:rsidRPr="00B97395">
              <w:rPr>
                <w:rFonts w:asciiTheme="minorHAnsi" w:hAnsiTheme="minorHAnsi" w:cstheme="minorHAnsi"/>
                <w:b/>
                <w:bCs/>
                <w:color w:val="000000" w:themeColor="text1"/>
                <w:sz w:val="22"/>
                <w:szCs w:val="22"/>
              </w:rPr>
              <w:t>Weekly Salary</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3824414" w14:textId="77777777" w:rsidR="00CF2AFA" w:rsidRPr="00B97395" w:rsidRDefault="00CF2AFA" w:rsidP="00CF2AFA">
            <w:pPr>
              <w:jc w:val="center"/>
              <w:rPr>
                <w:rFonts w:asciiTheme="minorHAnsi" w:hAnsiTheme="minorHAnsi" w:cstheme="minorHAnsi"/>
                <w:bCs/>
                <w:color w:val="000000" w:themeColor="text1"/>
                <w:sz w:val="22"/>
                <w:szCs w:val="22"/>
              </w:rPr>
            </w:pPr>
            <w:r w:rsidRPr="00B97395">
              <w:rPr>
                <w:rFonts w:asciiTheme="minorHAnsi" w:hAnsiTheme="minorHAnsi" w:cstheme="minorHAnsi"/>
                <w:bCs/>
                <w:color w:val="000000" w:themeColor="text1"/>
                <w:sz w:val="22"/>
                <w:szCs w:val="22"/>
              </w:rPr>
              <w:t>£483.00</w:t>
            </w:r>
          </w:p>
        </w:tc>
      </w:tr>
      <w:tr w:rsidR="00CF2AFA" w:rsidRPr="00B97395" w14:paraId="7F025CFA" w14:textId="77777777" w:rsidTr="0083587E">
        <w:trPr>
          <w:cantSplit/>
          <w:trHeight w:val="440"/>
        </w:trPr>
        <w:tc>
          <w:tcPr>
            <w:tcW w:w="656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3F7114F" w14:textId="77777777" w:rsidR="00CF2AFA" w:rsidRPr="00B97395" w:rsidRDefault="00CF2AFA" w:rsidP="00CF2AFA">
            <w:pPr>
              <w:rPr>
                <w:rFonts w:asciiTheme="minorHAnsi" w:hAnsiTheme="minorHAnsi" w:cstheme="minorHAnsi"/>
                <w:bCs/>
                <w:i/>
                <w:color w:val="000000" w:themeColor="text1"/>
                <w:sz w:val="22"/>
                <w:szCs w:val="22"/>
              </w:rPr>
            </w:pPr>
            <w:r w:rsidRPr="00B97395">
              <w:rPr>
                <w:rFonts w:asciiTheme="minorHAnsi" w:hAnsiTheme="minorHAnsi" w:cstheme="minorHAnsi"/>
                <w:b/>
                <w:bCs/>
                <w:color w:val="000000" w:themeColor="text1"/>
                <w:sz w:val="22"/>
                <w:szCs w:val="22"/>
              </w:rPr>
              <w:t>Commuting Costs Threshold</w:t>
            </w:r>
            <w:r w:rsidRPr="00B97395">
              <w:rPr>
                <w:rFonts w:asciiTheme="minorHAnsi" w:hAnsiTheme="minorHAnsi" w:cstheme="minorHAnsi"/>
                <w:bCs/>
                <w:color w:val="000000" w:themeColor="text1"/>
                <w:sz w:val="22"/>
                <w:szCs w:val="22"/>
              </w:rPr>
              <w:t xml:space="preserve">: </w:t>
            </w:r>
            <w:r w:rsidRPr="00B97395">
              <w:rPr>
                <w:rFonts w:asciiTheme="minorHAnsi" w:hAnsiTheme="minorHAnsi" w:cstheme="minorHAnsi"/>
                <w:bCs/>
                <w:i/>
                <w:color w:val="000000" w:themeColor="text1"/>
                <w:sz w:val="22"/>
                <w:szCs w:val="22"/>
              </w:rPr>
              <w:t>Where</w:t>
            </w:r>
            <w:r w:rsidRPr="00B97395">
              <w:rPr>
                <w:rFonts w:asciiTheme="minorHAnsi" w:hAnsiTheme="minorHAnsi" w:cstheme="minorHAnsi"/>
                <w:bCs/>
                <w:color w:val="000000" w:themeColor="text1"/>
                <w:sz w:val="22"/>
                <w:szCs w:val="22"/>
              </w:rPr>
              <w:t xml:space="preserve"> </w:t>
            </w:r>
            <w:r w:rsidRPr="00B97395">
              <w:rPr>
                <w:rFonts w:asciiTheme="minorHAnsi" w:hAnsiTheme="minorHAnsi" w:cstheme="minorHAnsi"/>
                <w:bCs/>
                <w:i/>
                <w:color w:val="000000" w:themeColor="text1"/>
                <w:sz w:val="22"/>
                <w:szCs w:val="22"/>
              </w:rPr>
              <w:t>relocation is not being paid travel costs over this are repaid</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85FD1DA" w14:textId="77777777" w:rsidR="00CF2AFA" w:rsidRPr="00B97395" w:rsidRDefault="00CF2AFA" w:rsidP="00CF2AFA">
            <w:pPr>
              <w:jc w:val="center"/>
              <w:rPr>
                <w:rFonts w:asciiTheme="minorHAnsi" w:hAnsiTheme="minorHAnsi" w:cstheme="minorHAnsi"/>
                <w:bCs/>
                <w:color w:val="000000" w:themeColor="text1"/>
                <w:sz w:val="22"/>
                <w:szCs w:val="22"/>
              </w:rPr>
            </w:pPr>
            <w:r w:rsidRPr="00B97395">
              <w:rPr>
                <w:rFonts w:asciiTheme="minorHAnsi" w:hAnsiTheme="minorHAnsi" w:cstheme="minorHAnsi"/>
                <w:bCs/>
                <w:color w:val="000000" w:themeColor="text1"/>
                <w:sz w:val="22"/>
                <w:szCs w:val="22"/>
              </w:rPr>
              <w:t>£24.60</w:t>
            </w:r>
          </w:p>
        </w:tc>
      </w:tr>
      <w:tr w:rsidR="00CF2AFA" w:rsidRPr="00B97395" w14:paraId="128F0A40" w14:textId="77777777" w:rsidTr="0083587E">
        <w:trPr>
          <w:cantSplit/>
          <w:trHeight w:val="245"/>
        </w:trPr>
        <w:tc>
          <w:tcPr>
            <w:tcW w:w="656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8B5D949" w14:textId="77777777" w:rsidR="00CF2AFA" w:rsidRPr="00B97395" w:rsidRDefault="00CF2AFA" w:rsidP="00CF2AFA">
            <w:pPr>
              <w:rPr>
                <w:rFonts w:asciiTheme="minorHAnsi" w:hAnsiTheme="minorHAnsi" w:cstheme="minorHAnsi"/>
                <w:bCs/>
                <w:i/>
                <w:color w:val="000000" w:themeColor="text1"/>
                <w:sz w:val="22"/>
                <w:szCs w:val="22"/>
              </w:rPr>
            </w:pPr>
            <w:r w:rsidRPr="00B97395">
              <w:rPr>
                <w:rFonts w:asciiTheme="minorHAnsi" w:hAnsiTheme="minorHAnsi" w:cstheme="minorHAnsi"/>
                <w:b/>
                <w:bCs/>
                <w:color w:val="000000" w:themeColor="text1"/>
                <w:sz w:val="22"/>
                <w:szCs w:val="22"/>
              </w:rPr>
              <w:t>Commuting Costs Ceiling</w:t>
            </w:r>
            <w:r w:rsidRPr="00B97395">
              <w:rPr>
                <w:rFonts w:asciiTheme="minorHAnsi" w:hAnsiTheme="minorHAnsi" w:cstheme="minorHAnsi"/>
                <w:bCs/>
                <w:color w:val="000000" w:themeColor="text1"/>
                <w:sz w:val="22"/>
                <w:szCs w:val="22"/>
              </w:rPr>
              <w:t xml:space="preserve">:  </w:t>
            </w:r>
            <w:r w:rsidRPr="00B97395">
              <w:rPr>
                <w:rFonts w:asciiTheme="minorHAnsi" w:hAnsiTheme="minorHAnsi" w:cstheme="minorHAnsi"/>
                <w:bCs/>
                <w:i/>
                <w:color w:val="000000" w:themeColor="text1"/>
                <w:sz w:val="22"/>
                <w:szCs w:val="22"/>
              </w:rPr>
              <w:t>Maximum payable per week, above the threshold</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35D7FBE" w14:textId="77777777" w:rsidR="00CF2AFA" w:rsidRPr="00B97395" w:rsidRDefault="00CF2AFA" w:rsidP="00CF2AFA">
            <w:pPr>
              <w:jc w:val="center"/>
              <w:rPr>
                <w:rFonts w:asciiTheme="minorHAnsi" w:hAnsiTheme="minorHAnsi" w:cstheme="minorHAnsi"/>
                <w:bCs/>
                <w:color w:val="000000" w:themeColor="text1"/>
                <w:sz w:val="22"/>
                <w:szCs w:val="22"/>
              </w:rPr>
            </w:pPr>
            <w:r w:rsidRPr="00B97395">
              <w:rPr>
                <w:rFonts w:asciiTheme="minorHAnsi" w:hAnsiTheme="minorHAnsi" w:cstheme="minorHAnsi"/>
                <w:bCs/>
                <w:i/>
                <w:color w:val="000000" w:themeColor="text1"/>
                <w:sz w:val="22"/>
                <w:szCs w:val="22"/>
              </w:rPr>
              <w:t xml:space="preserve">In London </w:t>
            </w:r>
            <w:r w:rsidRPr="00B97395">
              <w:rPr>
                <w:rFonts w:asciiTheme="minorHAnsi" w:hAnsiTheme="minorHAnsi" w:cstheme="minorHAnsi"/>
                <w:bCs/>
                <w:color w:val="000000" w:themeColor="text1"/>
                <w:sz w:val="22"/>
                <w:szCs w:val="22"/>
              </w:rPr>
              <w:t>£126.25</w:t>
            </w:r>
          </w:p>
          <w:p w14:paraId="04FA54AC" w14:textId="77777777" w:rsidR="00CF2AFA" w:rsidRPr="00B97395" w:rsidRDefault="00CF2AFA" w:rsidP="00CF2AFA">
            <w:pPr>
              <w:jc w:val="center"/>
              <w:rPr>
                <w:rFonts w:asciiTheme="minorHAnsi" w:hAnsiTheme="minorHAnsi" w:cstheme="minorHAnsi"/>
                <w:bCs/>
                <w:i/>
                <w:color w:val="000000" w:themeColor="text1"/>
                <w:sz w:val="22"/>
                <w:szCs w:val="22"/>
              </w:rPr>
            </w:pPr>
            <w:r w:rsidRPr="00B97395">
              <w:rPr>
                <w:rFonts w:asciiTheme="minorHAnsi" w:hAnsiTheme="minorHAnsi" w:cstheme="minorHAnsi"/>
                <w:bCs/>
                <w:i/>
                <w:color w:val="000000" w:themeColor="text1"/>
                <w:sz w:val="22"/>
                <w:szCs w:val="22"/>
              </w:rPr>
              <w:t>Outside London</w:t>
            </w:r>
            <w:r w:rsidRPr="00B97395">
              <w:rPr>
                <w:rFonts w:asciiTheme="minorHAnsi" w:hAnsiTheme="minorHAnsi" w:cstheme="minorHAnsi"/>
                <w:bCs/>
                <w:color w:val="000000" w:themeColor="text1"/>
                <w:sz w:val="22"/>
                <w:szCs w:val="22"/>
              </w:rPr>
              <w:t xml:space="preserve"> £102.50</w:t>
            </w:r>
          </w:p>
        </w:tc>
      </w:tr>
      <w:tr w:rsidR="00CF2AFA" w:rsidRPr="00B97395" w14:paraId="5809970C" w14:textId="77777777" w:rsidTr="0083587E">
        <w:trPr>
          <w:cantSplit/>
          <w:trHeight w:val="225"/>
        </w:trPr>
        <w:tc>
          <w:tcPr>
            <w:tcW w:w="656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48902D5" w14:textId="77777777" w:rsidR="00CF2AFA" w:rsidRPr="00B97395" w:rsidRDefault="00CF2AFA" w:rsidP="00CF2AFA">
            <w:pPr>
              <w:rPr>
                <w:rFonts w:asciiTheme="minorHAnsi" w:hAnsiTheme="minorHAnsi" w:cstheme="minorHAnsi"/>
                <w:bCs/>
                <w:i/>
                <w:color w:val="000000" w:themeColor="text1"/>
                <w:sz w:val="22"/>
                <w:szCs w:val="22"/>
              </w:rPr>
            </w:pPr>
            <w:r w:rsidRPr="00B97395">
              <w:rPr>
                <w:rFonts w:asciiTheme="minorHAnsi" w:hAnsiTheme="minorHAnsi" w:cstheme="minorHAnsi"/>
                <w:b/>
                <w:bCs/>
                <w:color w:val="000000" w:themeColor="text1"/>
                <w:sz w:val="22"/>
                <w:szCs w:val="22"/>
              </w:rPr>
              <w:t>Relocation</w:t>
            </w:r>
            <w:r w:rsidRPr="00B97395">
              <w:rPr>
                <w:rFonts w:asciiTheme="minorHAnsi" w:hAnsiTheme="minorHAnsi" w:cstheme="minorHAnsi"/>
                <w:bCs/>
                <w:color w:val="000000" w:themeColor="text1"/>
                <w:sz w:val="22"/>
                <w:szCs w:val="22"/>
              </w:rPr>
              <w:t xml:space="preserve">:  </w:t>
            </w:r>
            <w:r w:rsidRPr="00B97395">
              <w:rPr>
                <w:rFonts w:asciiTheme="minorHAnsi" w:hAnsiTheme="minorHAnsi" w:cstheme="minorHAnsi"/>
                <w:bCs/>
                <w:i/>
                <w:color w:val="000000" w:themeColor="text1"/>
                <w:sz w:val="22"/>
                <w:szCs w:val="22"/>
              </w:rPr>
              <w:t>Max</w:t>
            </w:r>
            <w:r w:rsidR="0083587E" w:rsidRPr="00B97395">
              <w:rPr>
                <w:rFonts w:asciiTheme="minorHAnsi" w:hAnsiTheme="minorHAnsi" w:cstheme="minorHAnsi"/>
                <w:bCs/>
                <w:i/>
                <w:color w:val="000000" w:themeColor="text1"/>
                <w:sz w:val="22"/>
                <w:szCs w:val="22"/>
              </w:rPr>
              <w:t>.</w:t>
            </w:r>
            <w:r w:rsidRPr="00B97395">
              <w:rPr>
                <w:rFonts w:asciiTheme="minorHAnsi" w:hAnsiTheme="minorHAnsi" w:cstheme="minorHAnsi"/>
                <w:bCs/>
                <w:i/>
                <w:color w:val="000000" w:themeColor="text1"/>
                <w:sz w:val="22"/>
                <w:szCs w:val="22"/>
              </w:rPr>
              <w:t xml:space="preserve"> weekly allowance/reimbursement </w:t>
            </w:r>
            <w:r w:rsidR="0083587E" w:rsidRPr="00B97395">
              <w:rPr>
                <w:rFonts w:asciiTheme="minorHAnsi" w:hAnsiTheme="minorHAnsi" w:cstheme="minorHAnsi"/>
                <w:bCs/>
                <w:i/>
                <w:color w:val="000000" w:themeColor="text1"/>
                <w:sz w:val="22"/>
                <w:szCs w:val="22"/>
              </w:rPr>
              <w:t>if</w:t>
            </w:r>
            <w:r w:rsidRPr="00B97395">
              <w:rPr>
                <w:rFonts w:asciiTheme="minorHAnsi" w:hAnsiTheme="minorHAnsi" w:cstheme="minorHAnsi"/>
                <w:bCs/>
                <w:i/>
                <w:color w:val="000000" w:themeColor="text1"/>
                <w:sz w:val="22"/>
                <w:szCs w:val="22"/>
              </w:rPr>
              <w:t xml:space="preserve"> living 25+ miles from home</w:t>
            </w:r>
            <w:r w:rsidR="0083587E" w:rsidRPr="00B97395">
              <w:rPr>
                <w:rFonts w:asciiTheme="minorHAnsi" w:hAnsiTheme="minorHAnsi" w:cstheme="minorHAnsi"/>
                <w:bCs/>
                <w:i/>
                <w:color w:val="000000" w:themeColor="text1"/>
                <w:sz w:val="22"/>
                <w:szCs w:val="22"/>
              </w:rPr>
              <w:t xml:space="preserve"> </w:t>
            </w:r>
            <w:r w:rsidRPr="00B97395">
              <w:rPr>
                <w:rFonts w:asciiTheme="minorHAnsi" w:hAnsiTheme="minorHAnsi" w:cstheme="minorHAnsi"/>
                <w:bCs/>
                <w:i/>
                <w:color w:val="000000" w:themeColor="text1"/>
                <w:sz w:val="22"/>
                <w:szCs w:val="22"/>
              </w:rPr>
              <w:t>at company base for up to first 16 weeks of the engagement</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73E6717" w14:textId="77777777" w:rsidR="00CF2AFA" w:rsidRPr="00B97395" w:rsidRDefault="00CF2AFA" w:rsidP="00CF2AFA">
            <w:pPr>
              <w:jc w:val="center"/>
              <w:rPr>
                <w:rFonts w:asciiTheme="minorHAnsi" w:hAnsiTheme="minorHAnsi" w:cstheme="minorHAnsi"/>
                <w:bCs/>
                <w:color w:val="000000" w:themeColor="text1"/>
                <w:sz w:val="22"/>
                <w:szCs w:val="22"/>
              </w:rPr>
            </w:pPr>
            <w:r w:rsidRPr="00B97395">
              <w:rPr>
                <w:rFonts w:asciiTheme="minorHAnsi" w:hAnsiTheme="minorHAnsi" w:cstheme="minorHAnsi"/>
                <w:bCs/>
                <w:i/>
                <w:color w:val="000000" w:themeColor="text1"/>
                <w:sz w:val="22"/>
                <w:szCs w:val="22"/>
              </w:rPr>
              <w:t xml:space="preserve">In London </w:t>
            </w:r>
            <w:r w:rsidRPr="00B97395">
              <w:rPr>
                <w:rFonts w:asciiTheme="minorHAnsi" w:hAnsiTheme="minorHAnsi" w:cstheme="minorHAnsi"/>
                <w:bCs/>
                <w:color w:val="000000" w:themeColor="text1"/>
                <w:sz w:val="22"/>
                <w:szCs w:val="22"/>
              </w:rPr>
              <w:t>£126.25</w:t>
            </w:r>
          </w:p>
          <w:p w14:paraId="6005C2A8" w14:textId="77777777" w:rsidR="00CF2AFA" w:rsidRPr="00B97395" w:rsidRDefault="00CF2AFA" w:rsidP="00CF2AFA">
            <w:pPr>
              <w:jc w:val="center"/>
              <w:rPr>
                <w:rFonts w:asciiTheme="minorHAnsi" w:hAnsiTheme="minorHAnsi" w:cstheme="minorHAnsi"/>
                <w:bCs/>
                <w:i/>
                <w:color w:val="000000" w:themeColor="text1"/>
                <w:sz w:val="22"/>
                <w:szCs w:val="22"/>
              </w:rPr>
            </w:pPr>
            <w:r w:rsidRPr="00B97395">
              <w:rPr>
                <w:rFonts w:asciiTheme="minorHAnsi" w:hAnsiTheme="minorHAnsi" w:cstheme="minorHAnsi"/>
                <w:bCs/>
                <w:i/>
                <w:color w:val="000000" w:themeColor="text1"/>
                <w:sz w:val="22"/>
                <w:szCs w:val="22"/>
              </w:rPr>
              <w:t>Outside London</w:t>
            </w:r>
            <w:r w:rsidRPr="00B97395">
              <w:rPr>
                <w:rFonts w:asciiTheme="minorHAnsi" w:hAnsiTheme="minorHAnsi" w:cstheme="minorHAnsi"/>
                <w:bCs/>
                <w:color w:val="000000" w:themeColor="text1"/>
                <w:sz w:val="22"/>
                <w:szCs w:val="22"/>
              </w:rPr>
              <w:t xml:space="preserve"> £102.50</w:t>
            </w:r>
          </w:p>
        </w:tc>
      </w:tr>
      <w:tr w:rsidR="00CF2AFA" w:rsidRPr="00B97395" w14:paraId="7714B3F9" w14:textId="77777777" w:rsidTr="0083587E">
        <w:trPr>
          <w:cantSplit/>
          <w:trHeight w:val="225"/>
        </w:trPr>
        <w:tc>
          <w:tcPr>
            <w:tcW w:w="656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2F49668" w14:textId="77777777" w:rsidR="00CF2AFA" w:rsidRPr="00B97395" w:rsidRDefault="00CF2AFA" w:rsidP="00CF2AFA">
            <w:pPr>
              <w:rPr>
                <w:rFonts w:asciiTheme="minorHAnsi" w:hAnsiTheme="minorHAnsi" w:cstheme="minorHAnsi"/>
                <w:bCs/>
                <w:i/>
                <w:color w:val="000000" w:themeColor="text1"/>
                <w:sz w:val="22"/>
                <w:szCs w:val="22"/>
              </w:rPr>
            </w:pPr>
            <w:r w:rsidRPr="00B97395">
              <w:rPr>
                <w:rFonts w:asciiTheme="minorHAnsi" w:hAnsiTheme="minorHAnsi" w:cstheme="minorHAnsi"/>
                <w:b/>
                <w:bCs/>
                <w:color w:val="000000" w:themeColor="text1"/>
                <w:sz w:val="22"/>
                <w:szCs w:val="22"/>
              </w:rPr>
              <w:t xml:space="preserve">Recommended Allowances on tour </w:t>
            </w:r>
            <w:r w:rsidRPr="00B97395">
              <w:rPr>
                <w:rFonts w:asciiTheme="minorHAnsi" w:hAnsiTheme="minorHAnsi" w:cstheme="minorHAnsi"/>
                <w:bCs/>
                <w:i/>
                <w:color w:val="000000" w:themeColor="text1"/>
                <w:sz w:val="22"/>
                <w:szCs w:val="22"/>
              </w:rPr>
              <w:t>The Manager has the option to provide accommodation/meals, reimburse costs actually incurred or pay the allowances below</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C3ACE99" w14:textId="77777777" w:rsidR="00CF2AFA" w:rsidRPr="00B97395" w:rsidRDefault="00CF2AFA" w:rsidP="00CF2AFA">
            <w:pPr>
              <w:jc w:val="center"/>
              <w:rPr>
                <w:rFonts w:asciiTheme="minorHAnsi" w:hAnsiTheme="minorHAnsi" w:cstheme="minorHAnsi"/>
                <w:bCs/>
                <w:color w:val="000000" w:themeColor="text1"/>
                <w:sz w:val="22"/>
                <w:szCs w:val="22"/>
              </w:rPr>
            </w:pPr>
          </w:p>
        </w:tc>
      </w:tr>
      <w:tr w:rsidR="00CF2AFA" w:rsidRPr="00B97395" w14:paraId="22094204" w14:textId="77777777" w:rsidTr="0083587E">
        <w:trPr>
          <w:cantSplit/>
          <w:trHeight w:val="225"/>
        </w:trPr>
        <w:tc>
          <w:tcPr>
            <w:tcW w:w="656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0495A0E" w14:textId="77777777" w:rsidR="00CF2AFA" w:rsidRPr="00B97395" w:rsidRDefault="00CF2AFA" w:rsidP="00CF2AFA">
            <w:pPr>
              <w:rPr>
                <w:rFonts w:asciiTheme="minorHAnsi" w:hAnsiTheme="minorHAnsi" w:cstheme="minorHAnsi"/>
                <w:bCs/>
                <w:color w:val="000000" w:themeColor="text1"/>
                <w:sz w:val="22"/>
                <w:szCs w:val="22"/>
              </w:rPr>
            </w:pPr>
            <w:r w:rsidRPr="00B97395">
              <w:rPr>
                <w:rFonts w:asciiTheme="minorHAnsi" w:hAnsiTheme="minorHAnsi" w:cstheme="minorHAnsi"/>
                <w:b/>
                <w:bCs/>
                <w:color w:val="000000" w:themeColor="text1"/>
                <w:sz w:val="22"/>
                <w:szCs w:val="22"/>
              </w:rPr>
              <w:t xml:space="preserve">Accommodation: </w:t>
            </w:r>
            <w:r w:rsidRPr="00B97395">
              <w:rPr>
                <w:rFonts w:asciiTheme="minorHAnsi" w:hAnsiTheme="minorHAnsi" w:cstheme="minorHAnsi"/>
                <w:bCs/>
                <w:i/>
                <w:color w:val="000000" w:themeColor="text1"/>
                <w:sz w:val="22"/>
                <w:szCs w:val="22"/>
              </w:rPr>
              <w:t>Daily where Company Member arranges hotel/B&amp;B</w:t>
            </w:r>
            <w:r w:rsidRPr="00B97395">
              <w:rPr>
                <w:rFonts w:asciiTheme="minorHAnsi" w:hAnsiTheme="minorHAnsi" w:cstheme="minorHAnsi"/>
                <w:bCs/>
                <w:color w:val="000000" w:themeColor="text1"/>
                <w:sz w:val="22"/>
                <w:szCs w:val="22"/>
              </w:rPr>
              <w:t xml:space="preserve"> </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910BC01" w14:textId="77777777" w:rsidR="00CF2AFA" w:rsidRPr="00B97395" w:rsidRDefault="00CF2AFA" w:rsidP="00CF2AFA">
            <w:pPr>
              <w:jc w:val="center"/>
              <w:rPr>
                <w:rFonts w:asciiTheme="minorHAnsi" w:hAnsiTheme="minorHAnsi" w:cstheme="minorHAnsi"/>
                <w:bCs/>
                <w:color w:val="000000" w:themeColor="text1"/>
                <w:sz w:val="22"/>
                <w:szCs w:val="22"/>
              </w:rPr>
            </w:pPr>
            <w:r w:rsidRPr="00B97395">
              <w:rPr>
                <w:rFonts w:asciiTheme="minorHAnsi" w:hAnsiTheme="minorHAnsi" w:cstheme="minorHAnsi"/>
                <w:bCs/>
                <w:color w:val="000000" w:themeColor="text1"/>
                <w:sz w:val="22"/>
                <w:szCs w:val="22"/>
              </w:rPr>
              <w:t>£40.00</w:t>
            </w:r>
          </w:p>
        </w:tc>
      </w:tr>
      <w:tr w:rsidR="00CF2AFA" w:rsidRPr="00B97395" w14:paraId="22A206F8" w14:textId="77777777" w:rsidTr="0083587E">
        <w:trPr>
          <w:cantSplit/>
          <w:trHeight w:val="225"/>
        </w:trPr>
        <w:tc>
          <w:tcPr>
            <w:tcW w:w="656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8364A26" w14:textId="77777777" w:rsidR="00CF2AFA" w:rsidRPr="00B97395" w:rsidRDefault="00CF2AFA" w:rsidP="00CF2AFA">
            <w:pPr>
              <w:rPr>
                <w:rFonts w:asciiTheme="minorHAnsi" w:hAnsiTheme="minorHAnsi" w:cstheme="minorHAnsi"/>
                <w:bCs/>
                <w:color w:val="000000" w:themeColor="text1"/>
                <w:sz w:val="22"/>
                <w:szCs w:val="22"/>
              </w:rPr>
            </w:pPr>
            <w:r w:rsidRPr="00B97395">
              <w:rPr>
                <w:rFonts w:asciiTheme="minorHAnsi" w:hAnsiTheme="minorHAnsi" w:cstheme="minorHAnsi"/>
                <w:b/>
                <w:bCs/>
                <w:color w:val="000000" w:themeColor="text1"/>
                <w:sz w:val="22"/>
                <w:szCs w:val="22"/>
              </w:rPr>
              <w:t>Accommodation</w:t>
            </w:r>
            <w:r w:rsidRPr="00B97395">
              <w:rPr>
                <w:rFonts w:asciiTheme="minorHAnsi" w:hAnsiTheme="minorHAnsi" w:cstheme="minorHAnsi"/>
                <w:bCs/>
                <w:color w:val="000000" w:themeColor="text1"/>
                <w:sz w:val="22"/>
                <w:szCs w:val="22"/>
              </w:rPr>
              <w:t xml:space="preserve">: </w:t>
            </w:r>
            <w:r w:rsidRPr="00B97395">
              <w:rPr>
                <w:rFonts w:asciiTheme="minorHAnsi" w:hAnsiTheme="minorHAnsi" w:cstheme="minorHAnsi"/>
                <w:bCs/>
                <w:i/>
                <w:color w:val="000000" w:themeColor="text1"/>
                <w:sz w:val="22"/>
                <w:szCs w:val="22"/>
              </w:rPr>
              <w:t>Daily where Company Member stays with friends etc. (not own home)</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5C78493" w14:textId="77777777" w:rsidR="00CF2AFA" w:rsidRPr="00B97395" w:rsidRDefault="00CF2AFA" w:rsidP="00CF2AFA">
            <w:pPr>
              <w:jc w:val="center"/>
              <w:rPr>
                <w:rFonts w:asciiTheme="minorHAnsi" w:hAnsiTheme="minorHAnsi" w:cstheme="minorHAnsi"/>
                <w:bCs/>
                <w:color w:val="000000" w:themeColor="text1"/>
                <w:sz w:val="22"/>
                <w:szCs w:val="22"/>
              </w:rPr>
            </w:pPr>
            <w:r w:rsidRPr="00B97395">
              <w:rPr>
                <w:rFonts w:asciiTheme="minorHAnsi" w:hAnsiTheme="minorHAnsi" w:cstheme="minorHAnsi"/>
                <w:bCs/>
                <w:color w:val="000000" w:themeColor="text1"/>
                <w:sz w:val="22"/>
                <w:szCs w:val="22"/>
              </w:rPr>
              <w:t>£12.60</w:t>
            </w:r>
          </w:p>
          <w:p w14:paraId="4235BD0A" w14:textId="77777777" w:rsidR="00CF2AFA" w:rsidRPr="00B97395" w:rsidRDefault="00CF2AFA" w:rsidP="00CF2AFA">
            <w:pPr>
              <w:jc w:val="center"/>
              <w:rPr>
                <w:rFonts w:asciiTheme="minorHAnsi" w:hAnsiTheme="minorHAnsi" w:cstheme="minorHAnsi"/>
                <w:bCs/>
                <w:color w:val="000000" w:themeColor="text1"/>
                <w:sz w:val="22"/>
                <w:szCs w:val="22"/>
              </w:rPr>
            </w:pPr>
          </w:p>
        </w:tc>
      </w:tr>
      <w:tr w:rsidR="00CF2AFA" w:rsidRPr="00B97395" w14:paraId="10E39C22" w14:textId="77777777" w:rsidTr="0083587E">
        <w:trPr>
          <w:cantSplit/>
          <w:trHeight w:val="225"/>
        </w:trPr>
        <w:tc>
          <w:tcPr>
            <w:tcW w:w="656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CF225DF" w14:textId="77777777" w:rsidR="00CF2AFA" w:rsidRPr="00B97395" w:rsidRDefault="00CF2AFA" w:rsidP="00CF2AFA">
            <w:pPr>
              <w:rPr>
                <w:rFonts w:asciiTheme="minorHAnsi" w:hAnsiTheme="minorHAnsi" w:cstheme="minorHAnsi"/>
                <w:bCs/>
                <w:color w:val="000000" w:themeColor="text1"/>
                <w:sz w:val="22"/>
                <w:szCs w:val="22"/>
              </w:rPr>
            </w:pPr>
            <w:r w:rsidRPr="00B97395">
              <w:rPr>
                <w:rFonts w:asciiTheme="minorHAnsi" w:hAnsiTheme="minorHAnsi" w:cstheme="minorHAnsi"/>
                <w:b/>
                <w:bCs/>
                <w:color w:val="000000" w:themeColor="text1"/>
                <w:sz w:val="22"/>
                <w:szCs w:val="22"/>
              </w:rPr>
              <w:t>Meals</w:t>
            </w:r>
            <w:r w:rsidRPr="00B97395">
              <w:rPr>
                <w:rFonts w:asciiTheme="minorHAnsi" w:hAnsiTheme="minorHAnsi" w:cstheme="minorHAnsi"/>
                <w:bCs/>
                <w:color w:val="000000" w:themeColor="text1"/>
                <w:sz w:val="22"/>
                <w:szCs w:val="22"/>
              </w:rPr>
              <w:t xml:space="preserve">: </w:t>
            </w:r>
            <w:r w:rsidRPr="00B97395">
              <w:rPr>
                <w:rFonts w:asciiTheme="minorHAnsi" w:hAnsiTheme="minorHAnsi" w:cstheme="minorHAnsi"/>
                <w:bCs/>
                <w:i/>
                <w:color w:val="000000" w:themeColor="text1"/>
                <w:sz w:val="22"/>
                <w:szCs w:val="22"/>
              </w:rPr>
              <w:t>Daily where breakfast is provided</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0A3A452" w14:textId="77777777" w:rsidR="00CF2AFA" w:rsidRPr="00B97395" w:rsidRDefault="00CF2AFA" w:rsidP="00CF2AFA">
            <w:pPr>
              <w:jc w:val="center"/>
              <w:rPr>
                <w:rFonts w:asciiTheme="minorHAnsi" w:hAnsiTheme="minorHAnsi" w:cstheme="minorHAnsi"/>
                <w:bCs/>
                <w:color w:val="000000" w:themeColor="text1"/>
                <w:sz w:val="22"/>
                <w:szCs w:val="22"/>
              </w:rPr>
            </w:pPr>
            <w:r w:rsidRPr="00B97395">
              <w:rPr>
                <w:rFonts w:asciiTheme="minorHAnsi" w:hAnsiTheme="minorHAnsi" w:cstheme="minorHAnsi"/>
                <w:bCs/>
                <w:color w:val="000000" w:themeColor="text1"/>
                <w:sz w:val="22"/>
                <w:szCs w:val="22"/>
              </w:rPr>
              <w:t>£17.80</w:t>
            </w:r>
          </w:p>
        </w:tc>
      </w:tr>
    </w:tbl>
    <w:p w14:paraId="06E97CA0" w14:textId="77777777" w:rsidR="00CF2AFA" w:rsidRPr="00B97395" w:rsidRDefault="00CF2AFA" w:rsidP="00CF2AFA">
      <w:pPr>
        <w:pStyle w:val="Title"/>
        <w:rPr>
          <w:rFonts w:asciiTheme="minorHAnsi" w:eastAsia="ヒラギノ角ゴ Pro W3" w:hAnsiTheme="minorHAnsi" w:cstheme="minorHAnsi"/>
          <w:color w:val="000000"/>
          <w:spacing w:val="0"/>
          <w:kern w:val="0"/>
          <w:sz w:val="22"/>
          <w:szCs w:val="22"/>
          <w:lang w:val="en-GB" w:eastAsia="en-GB"/>
        </w:rPr>
      </w:pPr>
    </w:p>
    <w:p w14:paraId="465EC969" w14:textId="77777777" w:rsidR="00CF2AFA" w:rsidRPr="00B97395" w:rsidRDefault="00CF2AFA" w:rsidP="00CF2AFA">
      <w:pPr>
        <w:pStyle w:val="Title"/>
        <w:rPr>
          <w:rFonts w:asciiTheme="minorHAnsi" w:eastAsia="ヒラギノ角ゴ Pro W3" w:hAnsiTheme="minorHAnsi" w:cstheme="minorHAnsi"/>
          <w:color w:val="000000"/>
          <w:spacing w:val="0"/>
          <w:kern w:val="0"/>
          <w:sz w:val="22"/>
          <w:szCs w:val="22"/>
          <w:lang w:val="en-GB" w:eastAsia="en-GB"/>
        </w:rPr>
      </w:pPr>
      <w:r w:rsidRPr="00B97395">
        <w:rPr>
          <w:rFonts w:asciiTheme="minorHAnsi" w:eastAsia="ヒラギノ角ゴ Pro W3" w:hAnsiTheme="minorHAnsi" w:cstheme="minorHAnsi"/>
          <w:color w:val="000000"/>
          <w:spacing w:val="0"/>
          <w:kern w:val="0"/>
          <w:sz w:val="22"/>
          <w:szCs w:val="22"/>
          <w:lang w:val="en-GB" w:eastAsia="en-GB"/>
        </w:rPr>
        <w:t>Recording by Broadcasting Companies</w:t>
      </w:r>
    </w:p>
    <w:p w14:paraId="3D619F54" w14:textId="77777777" w:rsidR="00CF2AFA" w:rsidRPr="00B97395" w:rsidRDefault="00CF2AFA" w:rsidP="00CF2AFA">
      <w:pPr>
        <w:rPr>
          <w:rFonts w:asciiTheme="minorHAnsi" w:hAnsiTheme="minorHAnsi" w:cstheme="minorHAnsi"/>
          <w:sz w:val="22"/>
          <w:szCs w:val="22"/>
        </w:rPr>
      </w:pPr>
    </w:p>
    <w:p w14:paraId="652A3FB7" w14:textId="77777777" w:rsidR="00CF2AFA" w:rsidRPr="00B97395" w:rsidRDefault="00CF2AFA" w:rsidP="00B54F97">
      <w:pPr>
        <w:pStyle w:val="List31"/>
        <w:spacing w:line="276" w:lineRule="auto"/>
        <w:rPr>
          <w:rFonts w:asciiTheme="minorHAnsi" w:hAnsiTheme="minorHAnsi" w:cstheme="minorHAnsi"/>
          <w:sz w:val="22"/>
          <w:szCs w:val="22"/>
        </w:rPr>
      </w:pPr>
      <w:r w:rsidRPr="00B97395">
        <w:rPr>
          <w:rFonts w:asciiTheme="minorHAnsi" w:hAnsiTheme="minorHAnsi" w:cstheme="minorHAnsi"/>
          <w:sz w:val="22"/>
          <w:szCs w:val="22"/>
        </w:rPr>
        <w:t>Equity has agreed minimum conditions with broadcasters for News/Magazine programmes:</w:t>
      </w:r>
    </w:p>
    <w:p w14:paraId="20DB4665" w14:textId="77777777" w:rsidR="00CF2AFA" w:rsidRPr="00B97395" w:rsidRDefault="00CF2AFA" w:rsidP="00B54F97">
      <w:pPr>
        <w:pStyle w:val="List31"/>
        <w:numPr>
          <w:ilvl w:val="0"/>
          <w:numId w:val="57"/>
        </w:numPr>
        <w:spacing w:line="276" w:lineRule="auto"/>
        <w:rPr>
          <w:rFonts w:asciiTheme="minorHAnsi" w:hAnsiTheme="minorHAnsi" w:cstheme="minorHAnsi"/>
          <w:sz w:val="22"/>
          <w:szCs w:val="22"/>
        </w:rPr>
      </w:pPr>
      <w:r w:rsidRPr="00B97395">
        <w:rPr>
          <w:rFonts w:asciiTheme="minorHAnsi" w:hAnsiTheme="minorHAnsi" w:cstheme="minorHAnsi"/>
          <w:sz w:val="22"/>
          <w:szCs w:val="22"/>
        </w:rPr>
        <w:t>All Company Members involved in making the recording must have given prior consent (whether or not they are included in the broadcast extracts).</w:t>
      </w:r>
    </w:p>
    <w:p w14:paraId="17284E49" w14:textId="77777777" w:rsidR="00CF2AFA" w:rsidRPr="00B97395" w:rsidRDefault="00CF2AFA" w:rsidP="00B54F97">
      <w:pPr>
        <w:pStyle w:val="List31"/>
        <w:numPr>
          <w:ilvl w:val="0"/>
          <w:numId w:val="57"/>
        </w:numPr>
        <w:spacing w:line="276" w:lineRule="auto"/>
        <w:rPr>
          <w:rFonts w:asciiTheme="minorHAnsi" w:hAnsiTheme="minorHAnsi" w:cstheme="minorHAnsi"/>
          <w:sz w:val="22"/>
          <w:szCs w:val="22"/>
        </w:rPr>
      </w:pPr>
      <w:r w:rsidRPr="00B97395">
        <w:rPr>
          <w:rFonts w:asciiTheme="minorHAnsi" w:hAnsiTheme="minorHAnsi" w:cstheme="minorHAnsi"/>
          <w:sz w:val="22"/>
          <w:szCs w:val="22"/>
        </w:rPr>
        <w:t>Payments are the responsibility of the programme company and should be agreed before recording is allowed (minimum rates set out below).</w:t>
      </w:r>
    </w:p>
    <w:p w14:paraId="005005D7" w14:textId="77777777" w:rsidR="00CF2AFA" w:rsidRPr="00B97395" w:rsidRDefault="00CF2AFA" w:rsidP="00B54F97">
      <w:pPr>
        <w:pStyle w:val="List31"/>
        <w:numPr>
          <w:ilvl w:val="0"/>
          <w:numId w:val="57"/>
        </w:numPr>
        <w:spacing w:line="276" w:lineRule="auto"/>
        <w:rPr>
          <w:rFonts w:asciiTheme="minorHAnsi" w:hAnsiTheme="minorHAnsi" w:cstheme="minorHAnsi"/>
          <w:sz w:val="22"/>
          <w:szCs w:val="22"/>
        </w:rPr>
      </w:pPr>
      <w:r w:rsidRPr="00B97395">
        <w:rPr>
          <w:rFonts w:asciiTheme="minorHAnsi" w:hAnsiTheme="minorHAnsi" w:cstheme="minorHAnsi"/>
          <w:sz w:val="22"/>
          <w:szCs w:val="22"/>
        </w:rPr>
        <w:t>Recordings must not be made in the presence of a paying audience.</w:t>
      </w:r>
    </w:p>
    <w:p w14:paraId="18FCA8E1" w14:textId="77777777" w:rsidR="0083587E" w:rsidRPr="00B97395" w:rsidRDefault="00CF2AFA" w:rsidP="0083587E">
      <w:pPr>
        <w:pStyle w:val="List31"/>
        <w:numPr>
          <w:ilvl w:val="0"/>
          <w:numId w:val="57"/>
        </w:numPr>
        <w:spacing w:line="276" w:lineRule="auto"/>
        <w:rPr>
          <w:rFonts w:asciiTheme="minorHAnsi" w:hAnsiTheme="minorHAnsi" w:cstheme="minorHAnsi"/>
          <w:sz w:val="22"/>
          <w:szCs w:val="22"/>
        </w:rPr>
      </w:pPr>
      <w:r w:rsidRPr="00B97395">
        <w:rPr>
          <w:rFonts w:asciiTheme="minorHAnsi" w:hAnsiTheme="minorHAnsi" w:cstheme="minorHAnsi"/>
          <w:sz w:val="22"/>
          <w:szCs w:val="22"/>
        </w:rPr>
        <w:t xml:space="preserve">These arrangements do not apply to video, DVD/CD etc recordings for commercial use. Such recordings should be negotiated via Equity. </w:t>
      </w:r>
    </w:p>
    <w:p w14:paraId="2FE773D1" w14:textId="77777777" w:rsidR="0083587E" w:rsidRPr="00B97395" w:rsidRDefault="0083587E" w:rsidP="00A66AB9">
      <w:pPr>
        <w:pStyle w:val="List31"/>
        <w:numPr>
          <w:ilvl w:val="0"/>
          <w:numId w:val="57"/>
        </w:numPr>
        <w:spacing w:line="276" w:lineRule="auto"/>
        <w:rPr>
          <w:rFonts w:asciiTheme="minorHAnsi" w:eastAsia="Times New Roman" w:hAnsiTheme="minorHAnsi" w:cstheme="minorHAnsi"/>
          <w:sz w:val="22"/>
          <w:szCs w:val="22"/>
        </w:rPr>
      </w:pPr>
      <w:r w:rsidRPr="00B97395">
        <w:rPr>
          <w:rFonts w:asciiTheme="minorHAnsi" w:hAnsiTheme="minorHAnsi" w:cstheme="minorHAnsi"/>
          <w:sz w:val="22"/>
          <w:szCs w:val="22"/>
        </w:rPr>
        <w:t>Interviews: Where Artists are invited to record a personal interview, it must be with the agreement of the Artist(s) involved. Expenses incurred should be reimbursed and it will be at the Artist’s discretion whether or not a fee is also agreed before recording.</w:t>
      </w:r>
    </w:p>
    <w:p w14:paraId="5D52E3FC" w14:textId="77777777" w:rsidR="00CF2AFA" w:rsidRPr="00B97395" w:rsidRDefault="00CF2AFA" w:rsidP="00B54F97">
      <w:pPr>
        <w:pStyle w:val="List31"/>
        <w:rPr>
          <w:rFonts w:asciiTheme="minorHAnsi" w:hAnsiTheme="minorHAnsi" w:cstheme="minorHAnsi"/>
          <w:sz w:val="22"/>
          <w:szCs w:val="22"/>
        </w:rPr>
      </w:pPr>
    </w:p>
    <w:p w14:paraId="50011C67" w14:textId="77777777" w:rsidR="00CF2AFA" w:rsidRPr="00B97395" w:rsidRDefault="00CF2AFA" w:rsidP="00CF2AFA">
      <w:pPr>
        <w:pStyle w:val="Heading3"/>
        <w:spacing w:line="360" w:lineRule="auto"/>
        <w:rPr>
          <w:rFonts w:asciiTheme="minorHAnsi" w:hAnsiTheme="minorHAnsi" w:cstheme="minorHAnsi"/>
          <w:sz w:val="22"/>
          <w:szCs w:val="22"/>
        </w:rPr>
      </w:pPr>
      <w:r w:rsidRPr="00B97395">
        <w:rPr>
          <w:rFonts w:asciiTheme="minorHAnsi" w:hAnsiTheme="minorHAnsi" w:cstheme="minorHAnsi"/>
          <w:sz w:val="22"/>
          <w:szCs w:val="22"/>
        </w:rPr>
        <w:t xml:space="preserve">News Access (News Bulletins. News Items </w:t>
      </w:r>
      <w:proofErr w:type="gramStart"/>
      <w:r w:rsidRPr="00B97395">
        <w:rPr>
          <w:rFonts w:asciiTheme="minorHAnsi" w:hAnsiTheme="minorHAnsi" w:cstheme="minorHAnsi"/>
          <w:sz w:val="22"/>
          <w:szCs w:val="22"/>
        </w:rPr>
        <w:t>In</w:t>
      </w:r>
      <w:proofErr w:type="gramEnd"/>
      <w:r w:rsidRPr="00B97395">
        <w:rPr>
          <w:rFonts w:asciiTheme="minorHAnsi" w:hAnsiTheme="minorHAnsi" w:cstheme="minorHAnsi"/>
          <w:sz w:val="22"/>
          <w:szCs w:val="22"/>
        </w:rPr>
        <w:t xml:space="preserve"> News Magazines)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440"/>
        <w:gridCol w:w="1440"/>
        <w:gridCol w:w="1350"/>
        <w:gridCol w:w="1620"/>
      </w:tblGrid>
      <w:tr w:rsidR="00CF2AFA" w:rsidRPr="00B97395" w14:paraId="4999C671" w14:textId="77777777" w:rsidTr="0083587E">
        <w:trPr>
          <w:cantSplit/>
          <w:trHeight w:val="460"/>
        </w:trPr>
        <w:tc>
          <w:tcPr>
            <w:tcW w:w="3235" w:type="dxa"/>
            <w:shd w:val="clear" w:color="auto" w:fill="B8CCE4" w:themeFill="accent1" w:themeFillTint="66"/>
            <w:tcMar>
              <w:top w:w="0" w:type="dxa"/>
              <w:left w:w="0" w:type="dxa"/>
              <w:bottom w:w="0" w:type="dxa"/>
              <w:right w:w="0" w:type="dxa"/>
            </w:tcMar>
          </w:tcPr>
          <w:p w14:paraId="55AB7DCC" w14:textId="77777777" w:rsidR="00CF2AFA" w:rsidRPr="00B97395" w:rsidRDefault="00CF2AFA" w:rsidP="00B54F97">
            <w:pPr>
              <w:jc w:val="center"/>
              <w:rPr>
                <w:rFonts w:asciiTheme="minorHAnsi" w:hAnsiTheme="minorHAnsi" w:cstheme="minorHAnsi"/>
                <w:b/>
                <w:sz w:val="22"/>
                <w:szCs w:val="22"/>
              </w:rPr>
            </w:pPr>
            <w:r w:rsidRPr="00B97395">
              <w:rPr>
                <w:rFonts w:asciiTheme="minorHAnsi" w:hAnsiTheme="minorHAnsi" w:cstheme="minorHAnsi"/>
                <w:b/>
                <w:sz w:val="22"/>
                <w:szCs w:val="22"/>
              </w:rPr>
              <w:t>Transmission Time</w:t>
            </w:r>
          </w:p>
        </w:tc>
        <w:tc>
          <w:tcPr>
            <w:tcW w:w="1440" w:type="dxa"/>
            <w:shd w:val="clear" w:color="auto" w:fill="B8CCE4" w:themeFill="accent1" w:themeFillTint="66"/>
            <w:tcMar>
              <w:top w:w="0" w:type="dxa"/>
              <w:left w:w="0" w:type="dxa"/>
              <w:bottom w:w="0" w:type="dxa"/>
              <w:right w:w="0" w:type="dxa"/>
            </w:tcMar>
          </w:tcPr>
          <w:p w14:paraId="2F05E7E8" w14:textId="77777777" w:rsidR="00CF2AFA" w:rsidRPr="00B97395" w:rsidRDefault="00CF2AFA" w:rsidP="00B54F97">
            <w:pPr>
              <w:jc w:val="center"/>
              <w:rPr>
                <w:rFonts w:asciiTheme="minorHAnsi" w:hAnsiTheme="minorHAnsi" w:cstheme="minorHAnsi"/>
                <w:b/>
                <w:sz w:val="22"/>
                <w:szCs w:val="22"/>
              </w:rPr>
            </w:pPr>
            <w:r w:rsidRPr="00B97395">
              <w:rPr>
                <w:rFonts w:asciiTheme="minorHAnsi" w:hAnsiTheme="minorHAnsi" w:cstheme="minorHAnsi"/>
                <w:b/>
                <w:sz w:val="22"/>
                <w:szCs w:val="22"/>
              </w:rPr>
              <w:t>BBC TV</w:t>
            </w:r>
          </w:p>
        </w:tc>
        <w:tc>
          <w:tcPr>
            <w:tcW w:w="1440" w:type="dxa"/>
            <w:shd w:val="clear" w:color="auto" w:fill="B8CCE4" w:themeFill="accent1" w:themeFillTint="66"/>
            <w:tcMar>
              <w:top w:w="0" w:type="dxa"/>
              <w:left w:w="0" w:type="dxa"/>
              <w:bottom w:w="0" w:type="dxa"/>
              <w:right w:w="0" w:type="dxa"/>
            </w:tcMar>
          </w:tcPr>
          <w:p w14:paraId="109E7F3C" w14:textId="77777777" w:rsidR="00CF2AFA" w:rsidRPr="00B97395" w:rsidRDefault="00CF2AFA" w:rsidP="00B54F97">
            <w:pPr>
              <w:jc w:val="center"/>
              <w:rPr>
                <w:rFonts w:asciiTheme="minorHAnsi" w:hAnsiTheme="minorHAnsi" w:cstheme="minorHAnsi"/>
                <w:b/>
                <w:sz w:val="22"/>
                <w:szCs w:val="22"/>
              </w:rPr>
            </w:pPr>
            <w:r w:rsidRPr="00B97395">
              <w:rPr>
                <w:rFonts w:asciiTheme="minorHAnsi" w:hAnsiTheme="minorHAnsi" w:cstheme="minorHAnsi"/>
                <w:b/>
                <w:sz w:val="22"/>
                <w:szCs w:val="22"/>
              </w:rPr>
              <w:t>ITV</w:t>
            </w:r>
          </w:p>
        </w:tc>
        <w:tc>
          <w:tcPr>
            <w:tcW w:w="1350" w:type="dxa"/>
            <w:shd w:val="clear" w:color="auto" w:fill="B8CCE4" w:themeFill="accent1" w:themeFillTint="66"/>
            <w:tcMar>
              <w:top w:w="0" w:type="dxa"/>
              <w:left w:w="0" w:type="dxa"/>
              <w:bottom w:w="0" w:type="dxa"/>
              <w:right w:w="0" w:type="dxa"/>
            </w:tcMar>
          </w:tcPr>
          <w:p w14:paraId="2B83CD02" w14:textId="77777777" w:rsidR="00CF2AFA" w:rsidRPr="00B97395" w:rsidRDefault="00CF2AFA" w:rsidP="00B54F97">
            <w:pPr>
              <w:jc w:val="center"/>
              <w:rPr>
                <w:rFonts w:asciiTheme="minorHAnsi" w:hAnsiTheme="minorHAnsi" w:cstheme="minorHAnsi"/>
                <w:b/>
                <w:sz w:val="22"/>
                <w:szCs w:val="22"/>
              </w:rPr>
            </w:pPr>
            <w:r w:rsidRPr="00B97395">
              <w:rPr>
                <w:rFonts w:asciiTheme="minorHAnsi" w:hAnsiTheme="minorHAnsi" w:cstheme="minorHAnsi"/>
                <w:b/>
                <w:sz w:val="22"/>
                <w:szCs w:val="22"/>
              </w:rPr>
              <w:t>PACT *</w:t>
            </w:r>
          </w:p>
        </w:tc>
        <w:tc>
          <w:tcPr>
            <w:tcW w:w="1620" w:type="dxa"/>
            <w:shd w:val="clear" w:color="auto" w:fill="B8CCE4" w:themeFill="accent1" w:themeFillTint="66"/>
            <w:tcMar>
              <w:top w:w="0" w:type="dxa"/>
              <w:left w:w="0" w:type="dxa"/>
              <w:bottom w:w="0" w:type="dxa"/>
              <w:right w:w="0" w:type="dxa"/>
            </w:tcMar>
          </w:tcPr>
          <w:p w14:paraId="7A5C7FA5" w14:textId="77777777" w:rsidR="00CF2AFA" w:rsidRPr="00B97395" w:rsidRDefault="00CF2AFA" w:rsidP="00B54F97">
            <w:pPr>
              <w:jc w:val="center"/>
              <w:rPr>
                <w:rFonts w:asciiTheme="minorHAnsi" w:hAnsiTheme="minorHAnsi" w:cstheme="minorHAnsi"/>
                <w:b/>
                <w:sz w:val="22"/>
                <w:szCs w:val="22"/>
              </w:rPr>
            </w:pPr>
            <w:r w:rsidRPr="00B97395">
              <w:rPr>
                <w:rFonts w:asciiTheme="minorHAnsi" w:hAnsiTheme="minorHAnsi" w:cstheme="minorHAnsi"/>
                <w:b/>
                <w:sz w:val="22"/>
                <w:szCs w:val="22"/>
              </w:rPr>
              <w:t>BBC RADIO</w:t>
            </w:r>
          </w:p>
        </w:tc>
      </w:tr>
      <w:tr w:rsidR="00CF2AFA" w:rsidRPr="00B97395" w14:paraId="12314223" w14:textId="77777777" w:rsidTr="0083587E">
        <w:trPr>
          <w:cantSplit/>
          <w:trHeight w:val="290"/>
        </w:trPr>
        <w:tc>
          <w:tcPr>
            <w:tcW w:w="3235" w:type="dxa"/>
            <w:shd w:val="clear" w:color="auto" w:fill="auto"/>
            <w:tcMar>
              <w:top w:w="0" w:type="dxa"/>
              <w:left w:w="0" w:type="dxa"/>
              <w:bottom w:w="0" w:type="dxa"/>
              <w:right w:w="0" w:type="dxa"/>
            </w:tcMar>
          </w:tcPr>
          <w:p w14:paraId="2B5EAD4D"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Up to 2 minutes</w:t>
            </w:r>
          </w:p>
        </w:tc>
        <w:tc>
          <w:tcPr>
            <w:tcW w:w="1440" w:type="dxa"/>
            <w:shd w:val="clear" w:color="auto" w:fill="auto"/>
            <w:tcMar>
              <w:top w:w="0" w:type="dxa"/>
              <w:left w:w="0" w:type="dxa"/>
              <w:bottom w:w="0" w:type="dxa"/>
              <w:right w:w="0" w:type="dxa"/>
            </w:tcMar>
          </w:tcPr>
          <w:p w14:paraId="6A2B2B0D"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No payment</w:t>
            </w:r>
          </w:p>
        </w:tc>
        <w:tc>
          <w:tcPr>
            <w:tcW w:w="1440" w:type="dxa"/>
            <w:shd w:val="clear" w:color="auto" w:fill="auto"/>
            <w:tcMar>
              <w:top w:w="0" w:type="dxa"/>
              <w:left w:w="0" w:type="dxa"/>
              <w:bottom w:w="0" w:type="dxa"/>
              <w:right w:w="0" w:type="dxa"/>
            </w:tcMar>
          </w:tcPr>
          <w:p w14:paraId="151F87E3"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No payment</w:t>
            </w:r>
          </w:p>
        </w:tc>
        <w:tc>
          <w:tcPr>
            <w:tcW w:w="1350" w:type="dxa"/>
            <w:shd w:val="clear" w:color="auto" w:fill="auto"/>
            <w:tcMar>
              <w:top w:w="0" w:type="dxa"/>
              <w:left w:w="0" w:type="dxa"/>
              <w:bottom w:w="0" w:type="dxa"/>
              <w:right w:w="0" w:type="dxa"/>
            </w:tcMar>
          </w:tcPr>
          <w:p w14:paraId="75ACD419"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No payment</w:t>
            </w:r>
          </w:p>
        </w:tc>
        <w:tc>
          <w:tcPr>
            <w:tcW w:w="1620" w:type="dxa"/>
            <w:shd w:val="clear" w:color="auto" w:fill="auto"/>
            <w:tcMar>
              <w:top w:w="0" w:type="dxa"/>
              <w:left w:w="0" w:type="dxa"/>
              <w:bottom w:w="0" w:type="dxa"/>
              <w:right w:w="0" w:type="dxa"/>
            </w:tcMar>
          </w:tcPr>
          <w:p w14:paraId="0251AB9C"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No payment</w:t>
            </w:r>
          </w:p>
        </w:tc>
      </w:tr>
      <w:tr w:rsidR="00CF2AFA" w:rsidRPr="00B97395" w14:paraId="504CB605" w14:textId="77777777" w:rsidTr="0083587E">
        <w:trPr>
          <w:cantSplit/>
          <w:trHeight w:val="290"/>
        </w:trPr>
        <w:tc>
          <w:tcPr>
            <w:tcW w:w="3235" w:type="dxa"/>
            <w:shd w:val="clear" w:color="auto" w:fill="auto"/>
            <w:tcMar>
              <w:top w:w="0" w:type="dxa"/>
              <w:left w:w="0" w:type="dxa"/>
              <w:bottom w:w="0" w:type="dxa"/>
              <w:right w:w="0" w:type="dxa"/>
            </w:tcMar>
          </w:tcPr>
          <w:p w14:paraId="06C2F09E"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Over two minutes</w:t>
            </w:r>
          </w:p>
        </w:tc>
        <w:tc>
          <w:tcPr>
            <w:tcW w:w="1440" w:type="dxa"/>
            <w:shd w:val="clear" w:color="auto" w:fill="auto"/>
            <w:tcMar>
              <w:top w:w="0" w:type="dxa"/>
              <w:left w:w="0" w:type="dxa"/>
              <w:bottom w:w="0" w:type="dxa"/>
              <w:right w:w="0" w:type="dxa"/>
            </w:tcMar>
          </w:tcPr>
          <w:p w14:paraId="7F9594D8"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£34.20</w:t>
            </w:r>
          </w:p>
        </w:tc>
        <w:tc>
          <w:tcPr>
            <w:tcW w:w="1440" w:type="dxa"/>
            <w:shd w:val="clear" w:color="auto" w:fill="auto"/>
            <w:tcMar>
              <w:top w:w="0" w:type="dxa"/>
              <w:left w:w="0" w:type="dxa"/>
              <w:bottom w:w="0" w:type="dxa"/>
              <w:right w:w="0" w:type="dxa"/>
            </w:tcMar>
          </w:tcPr>
          <w:p w14:paraId="287C0C32"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£27.79</w:t>
            </w:r>
          </w:p>
        </w:tc>
        <w:tc>
          <w:tcPr>
            <w:tcW w:w="1350" w:type="dxa"/>
            <w:shd w:val="clear" w:color="auto" w:fill="auto"/>
            <w:tcMar>
              <w:top w:w="0" w:type="dxa"/>
              <w:left w:w="0" w:type="dxa"/>
              <w:bottom w:w="0" w:type="dxa"/>
              <w:right w:w="0" w:type="dxa"/>
            </w:tcMar>
          </w:tcPr>
          <w:p w14:paraId="39EC9908"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£29.00</w:t>
            </w:r>
          </w:p>
        </w:tc>
        <w:tc>
          <w:tcPr>
            <w:tcW w:w="1620" w:type="dxa"/>
            <w:shd w:val="clear" w:color="auto" w:fill="auto"/>
            <w:tcMar>
              <w:top w:w="0" w:type="dxa"/>
              <w:left w:w="0" w:type="dxa"/>
              <w:bottom w:w="0" w:type="dxa"/>
              <w:right w:w="0" w:type="dxa"/>
            </w:tcMar>
          </w:tcPr>
          <w:p w14:paraId="44B78A98"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£24.40</w:t>
            </w:r>
          </w:p>
        </w:tc>
      </w:tr>
    </w:tbl>
    <w:p w14:paraId="29EFBEA0" w14:textId="77777777" w:rsidR="0083587E" w:rsidRPr="00B97395" w:rsidRDefault="0083587E" w:rsidP="0083587E">
      <w:pPr>
        <w:rPr>
          <w:rFonts w:asciiTheme="minorHAnsi" w:hAnsiTheme="minorHAnsi" w:cstheme="minorHAnsi"/>
          <w:sz w:val="22"/>
          <w:szCs w:val="22"/>
        </w:rPr>
      </w:pPr>
      <w:r w:rsidRPr="00B97395">
        <w:rPr>
          <w:rFonts w:asciiTheme="minorHAnsi" w:hAnsiTheme="minorHAnsi" w:cstheme="minorHAnsi"/>
          <w:sz w:val="22"/>
          <w:szCs w:val="22"/>
        </w:rPr>
        <w:t># Includes regional news programmes.</w:t>
      </w:r>
    </w:p>
    <w:p w14:paraId="6D70CDAC" w14:textId="77777777" w:rsidR="00CF2AFA" w:rsidRPr="00B97395" w:rsidRDefault="00CF2AFA" w:rsidP="00CF2AFA">
      <w:pPr>
        <w:pStyle w:val="Heading3"/>
        <w:spacing w:line="360" w:lineRule="auto"/>
        <w:rPr>
          <w:rFonts w:asciiTheme="minorHAnsi" w:hAnsiTheme="minorHAnsi" w:cstheme="minorHAnsi"/>
          <w:sz w:val="22"/>
          <w:szCs w:val="22"/>
        </w:rPr>
      </w:pPr>
      <w:r w:rsidRPr="00B97395">
        <w:rPr>
          <w:rFonts w:asciiTheme="minorHAnsi" w:hAnsiTheme="minorHAnsi" w:cstheme="minorHAnsi"/>
          <w:sz w:val="22"/>
          <w:szCs w:val="22"/>
        </w:rPr>
        <w:t xml:space="preserve">Magazines, Features &amp; Documentary </w:t>
      </w:r>
      <w:proofErr w:type="spellStart"/>
      <w:r w:rsidRPr="00B97395">
        <w:rPr>
          <w:rFonts w:asciiTheme="minorHAnsi" w:hAnsiTheme="minorHAnsi" w:cstheme="minorHAnsi"/>
          <w:sz w:val="22"/>
          <w:szCs w:val="22"/>
        </w:rPr>
        <w:t>Programmes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1440"/>
        <w:gridCol w:w="1260"/>
        <w:gridCol w:w="1170"/>
        <w:gridCol w:w="1323"/>
      </w:tblGrid>
      <w:tr w:rsidR="00CF2AFA" w:rsidRPr="00B97395" w14:paraId="523A96C6" w14:textId="77777777" w:rsidTr="00B54F97">
        <w:trPr>
          <w:cantSplit/>
          <w:trHeight w:val="285"/>
        </w:trPr>
        <w:tc>
          <w:tcPr>
            <w:tcW w:w="3865" w:type="dxa"/>
            <w:shd w:val="clear" w:color="auto" w:fill="B8CCE4" w:themeFill="accent1" w:themeFillTint="66"/>
            <w:tcMar>
              <w:top w:w="0" w:type="dxa"/>
              <w:left w:w="0" w:type="dxa"/>
              <w:bottom w:w="0" w:type="dxa"/>
              <w:right w:w="0" w:type="dxa"/>
            </w:tcMar>
            <w:vAlign w:val="center"/>
          </w:tcPr>
          <w:p w14:paraId="1B8F3F9D" w14:textId="77777777" w:rsidR="00CF2AFA" w:rsidRPr="00B97395" w:rsidRDefault="00CF2AFA" w:rsidP="00B54F97">
            <w:pPr>
              <w:jc w:val="center"/>
              <w:rPr>
                <w:rFonts w:asciiTheme="minorHAnsi" w:hAnsiTheme="minorHAnsi" w:cstheme="minorHAnsi"/>
                <w:b/>
                <w:sz w:val="22"/>
                <w:szCs w:val="22"/>
              </w:rPr>
            </w:pPr>
            <w:r w:rsidRPr="00B97395">
              <w:rPr>
                <w:rFonts w:asciiTheme="minorHAnsi" w:hAnsiTheme="minorHAnsi" w:cstheme="minorHAnsi"/>
                <w:b/>
                <w:sz w:val="22"/>
                <w:szCs w:val="22"/>
              </w:rPr>
              <w:t>Transmission Time</w:t>
            </w:r>
          </w:p>
        </w:tc>
        <w:tc>
          <w:tcPr>
            <w:tcW w:w="1440" w:type="dxa"/>
            <w:shd w:val="clear" w:color="auto" w:fill="B8CCE4" w:themeFill="accent1" w:themeFillTint="66"/>
            <w:tcMar>
              <w:top w:w="0" w:type="dxa"/>
              <w:left w:w="0" w:type="dxa"/>
              <w:bottom w:w="0" w:type="dxa"/>
              <w:right w:w="0" w:type="dxa"/>
            </w:tcMar>
            <w:vAlign w:val="center"/>
          </w:tcPr>
          <w:p w14:paraId="618834E3" w14:textId="77777777" w:rsidR="00CF2AFA" w:rsidRPr="00B97395" w:rsidRDefault="00CF2AFA" w:rsidP="00B54F97">
            <w:pPr>
              <w:jc w:val="center"/>
              <w:rPr>
                <w:rFonts w:asciiTheme="minorHAnsi" w:hAnsiTheme="minorHAnsi" w:cstheme="minorHAnsi"/>
                <w:b/>
                <w:sz w:val="22"/>
                <w:szCs w:val="22"/>
              </w:rPr>
            </w:pPr>
            <w:r w:rsidRPr="00B97395">
              <w:rPr>
                <w:rFonts w:asciiTheme="minorHAnsi" w:hAnsiTheme="minorHAnsi" w:cstheme="minorHAnsi"/>
                <w:b/>
                <w:sz w:val="22"/>
                <w:szCs w:val="22"/>
              </w:rPr>
              <w:t>BBC TV</w:t>
            </w:r>
          </w:p>
        </w:tc>
        <w:tc>
          <w:tcPr>
            <w:tcW w:w="1260" w:type="dxa"/>
            <w:shd w:val="clear" w:color="auto" w:fill="B8CCE4" w:themeFill="accent1" w:themeFillTint="66"/>
            <w:tcMar>
              <w:top w:w="0" w:type="dxa"/>
              <w:left w:w="0" w:type="dxa"/>
              <w:bottom w:w="0" w:type="dxa"/>
              <w:right w:w="0" w:type="dxa"/>
            </w:tcMar>
            <w:vAlign w:val="center"/>
          </w:tcPr>
          <w:p w14:paraId="4161D3EA" w14:textId="77777777" w:rsidR="00CF2AFA" w:rsidRPr="00B97395" w:rsidRDefault="00CF2AFA" w:rsidP="00B54F97">
            <w:pPr>
              <w:jc w:val="center"/>
              <w:rPr>
                <w:rFonts w:asciiTheme="minorHAnsi" w:hAnsiTheme="minorHAnsi" w:cstheme="minorHAnsi"/>
                <w:b/>
                <w:sz w:val="22"/>
                <w:szCs w:val="22"/>
              </w:rPr>
            </w:pPr>
            <w:r w:rsidRPr="00B97395">
              <w:rPr>
                <w:rFonts w:asciiTheme="minorHAnsi" w:hAnsiTheme="minorHAnsi" w:cstheme="minorHAnsi"/>
                <w:b/>
                <w:sz w:val="22"/>
                <w:szCs w:val="22"/>
              </w:rPr>
              <w:t>ITV</w:t>
            </w:r>
          </w:p>
        </w:tc>
        <w:tc>
          <w:tcPr>
            <w:tcW w:w="1170" w:type="dxa"/>
            <w:shd w:val="clear" w:color="auto" w:fill="B8CCE4" w:themeFill="accent1" w:themeFillTint="66"/>
            <w:tcMar>
              <w:top w:w="0" w:type="dxa"/>
              <w:left w:w="0" w:type="dxa"/>
              <w:bottom w:w="0" w:type="dxa"/>
              <w:right w:w="0" w:type="dxa"/>
            </w:tcMar>
            <w:vAlign w:val="center"/>
          </w:tcPr>
          <w:p w14:paraId="610B7D9D" w14:textId="77777777" w:rsidR="00CF2AFA" w:rsidRPr="00B97395" w:rsidRDefault="00CF2AFA" w:rsidP="00B54F97">
            <w:pPr>
              <w:jc w:val="center"/>
              <w:rPr>
                <w:rFonts w:asciiTheme="minorHAnsi" w:hAnsiTheme="minorHAnsi" w:cstheme="minorHAnsi"/>
                <w:b/>
                <w:sz w:val="22"/>
                <w:szCs w:val="22"/>
              </w:rPr>
            </w:pPr>
            <w:r w:rsidRPr="00B97395">
              <w:rPr>
                <w:rFonts w:asciiTheme="minorHAnsi" w:hAnsiTheme="minorHAnsi" w:cstheme="minorHAnsi"/>
                <w:b/>
                <w:sz w:val="22"/>
                <w:szCs w:val="22"/>
              </w:rPr>
              <w:t>PACT *</w:t>
            </w:r>
          </w:p>
        </w:tc>
        <w:tc>
          <w:tcPr>
            <w:tcW w:w="1323" w:type="dxa"/>
            <w:shd w:val="clear" w:color="auto" w:fill="B8CCE4" w:themeFill="accent1" w:themeFillTint="66"/>
            <w:tcMar>
              <w:top w:w="0" w:type="dxa"/>
              <w:left w:w="0" w:type="dxa"/>
              <w:bottom w:w="0" w:type="dxa"/>
              <w:right w:w="0" w:type="dxa"/>
            </w:tcMar>
            <w:vAlign w:val="center"/>
          </w:tcPr>
          <w:p w14:paraId="10DEE66D" w14:textId="77777777" w:rsidR="00CF2AFA" w:rsidRPr="00B97395" w:rsidRDefault="00CF2AFA" w:rsidP="00B54F97">
            <w:pPr>
              <w:jc w:val="center"/>
              <w:rPr>
                <w:rFonts w:asciiTheme="minorHAnsi" w:hAnsiTheme="minorHAnsi" w:cstheme="minorHAnsi"/>
                <w:b/>
                <w:sz w:val="22"/>
                <w:szCs w:val="22"/>
              </w:rPr>
            </w:pPr>
            <w:r w:rsidRPr="00B97395">
              <w:rPr>
                <w:rFonts w:asciiTheme="minorHAnsi" w:hAnsiTheme="minorHAnsi" w:cstheme="minorHAnsi"/>
                <w:b/>
                <w:sz w:val="22"/>
                <w:szCs w:val="22"/>
              </w:rPr>
              <w:t>BBC RADIO</w:t>
            </w:r>
          </w:p>
        </w:tc>
      </w:tr>
      <w:tr w:rsidR="00CF2AFA" w:rsidRPr="00B97395" w14:paraId="02D738A3" w14:textId="77777777" w:rsidTr="00B54F97">
        <w:trPr>
          <w:cantSplit/>
          <w:trHeight w:val="285"/>
        </w:trPr>
        <w:tc>
          <w:tcPr>
            <w:tcW w:w="3865" w:type="dxa"/>
            <w:shd w:val="clear" w:color="auto" w:fill="auto"/>
            <w:tcMar>
              <w:top w:w="0" w:type="dxa"/>
              <w:left w:w="0" w:type="dxa"/>
              <w:bottom w:w="0" w:type="dxa"/>
              <w:right w:w="0" w:type="dxa"/>
            </w:tcMar>
            <w:vAlign w:val="center"/>
          </w:tcPr>
          <w:p w14:paraId="2CB70618"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Up to 3 minutes:</w:t>
            </w:r>
          </w:p>
        </w:tc>
        <w:tc>
          <w:tcPr>
            <w:tcW w:w="1440" w:type="dxa"/>
            <w:shd w:val="clear" w:color="auto" w:fill="auto"/>
            <w:tcMar>
              <w:top w:w="0" w:type="dxa"/>
              <w:left w:w="0" w:type="dxa"/>
              <w:bottom w:w="0" w:type="dxa"/>
              <w:right w:w="0" w:type="dxa"/>
            </w:tcMar>
            <w:vAlign w:val="center"/>
          </w:tcPr>
          <w:p w14:paraId="04718A3C"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£51.30</w:t>
            </w:r>
          </w:p>
        </w:tc>
        <w:tc>
          <w:tcPr>
            <w:tcW w:w="1260" w:type="dxa"/>
            <w:shd w:val="clear" w:color="auto" w:fill="auto"/>
            <w:tcMar>
              <w:top w:w="0" w:type="dxa"/>
              <w:left w:w="0" w:type="dxa"/>
              <w:bottom w:w="0" w:type="dxa"/>
              <w:right w:w="0" w:type="dxa"/>
            </w:tcMar>
            <w:vAlign w:val="center"/>
          </w:tcPr>
          <w:p w14:paraId="12D0C62A"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£43.00</w:t>
            </w:r>
          </w:p>
        </w:tc>
        <w:tc>
          <w:tcPr>
            <w:tcW w:w="1170" w:type="dxa"/>
            <w:shd w:val="clear" w:color="auto" w:fill="auto"/>
            <w:tcMar>
              <w:top w:w="0" w:type="dxa"/>
              <w:left w:w="0" w:type="dxa"/>
              <w:bottom w:w="0" w:type="dxa"/>
              <w:right w:w="0" w:type="dxa"/>
            </w:tcMar>
            <w:vAlign w:val="center"/>
          </w:tcPr>
          <w:p w14:paraId="6E4EECBB"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£43.00</w:t>
            </w:r>
          </w:p>
        </w:tc>
        <w:tc>
          <w:tcPr>
            <w:tcW w:w="1323" w:type="dxa"/>
            <w:shd w:val="clear" w:color="auto" w:fill="auto"/>
            <w:tcMar>
              <w:top w:w="0" w:type="dxa"/>
              <w:left w:w="0" w:type="dxa"/>
              <w:bottom w:w="0" w:type="dxa"/>
              <w:right w:w="0" w:type="dxa"/>
            </w:tcMar>
            <w:vAlign w:val="center"/>
          </w:tcPr>
          <w:p w14:paraId="64DCB9F8"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£38.90</w:t>
            </w:r>
          </w:p>
        </w:tc>
      </w:tr>
      <w:tr w:rsidR="00CF2AFA" w:rsidRPr="00B97395" w14:paraId="6175F54A" w14:textId="77777777" w:rsidTr="00B54F97">
        <w:trPr>
          <w:cantSplit/>
          <w:trHeight w:val="285"/>
        </w:trPr>
        <w:tc>
          <w:tcPr>
            <w:tcW w:w="3865" w:type="dxa"/>
            <w:shd w:val="clear" w:color="auto" w:fill="auto"/>
            <w:tcMar>
              <w:top w:w="0" w:type="dxa"/>
              <w:left w:w="0" w:type="dxa"/>
              <w:bottom w:w="0" w:type="dxa"/>
              <w:right w:w="0" w:type="dxa"/>
            </w:tcMar>
            <w:vAlign w:val="center"/>
          </w:tcPr>
          <w:p w14:paraId="15A47B04"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Between 3 and 5 minutes:</w:t>
            </w:r>
          </w:p>
        </w:tc>
        <w:tc>
          <w:tcPr>
            <w:tcW w:w="1440" w:type="dxa"/>
            <w:shd w:val="clear" w:color="auto" w:fill="auto"/>
            <w:tcMar>
              <w:top w:w="0" w:type="dxa"/>
              <w:left w:w="0" w:type="dxa"/>
              <w:bottom w:w="0" w:type="dxa"/>
              <w:right w:w="0" w:type="dxa"/>
            </w:tcMar>
            <w:vAlign w:val="center"/>
          </w:tcPr>
          <w:p w14:paraId="62100BF7"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£78.10</w:t>
            </w:r>
          </w:p>
        </w:tc>
        <w:tc>
          <w:tcPr>
            <w:tcW w:w="1260" w:type="dxa"/>
            <w:shd w:val="clear" w:color="auto" w:fill="auto"/>
            <w:tcMar>
              <w:top w:w="0" w:type="dxa"/>
              <w:left w:w="0" w:type="dxa"/>
              <w:bottom w:w="0" w:type="dxa"/>
              <w:right w:w="0" w:type="dxa"/>
            </w:tcMar>
            <w:vAlign w:val="center"/>
          </w:tcPr>
          <w:p w14:paraId="1CA7E676"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£66.00</w:t>
            </w:r>
          </w:p>
        </w:tc>
        <w:tc>
          <w:tcPr>
            <w:tcW w:w="1170" w:type="dxa"/>
            <w:shd w:val="clear" w:color="auto" w:fill="auto"/>
            <w:tcMar>
              <w:top w:w="0" w:type="dxa"/>
              <w:left w:w="0" w:type="dxa"/>
              <w:bottom w:w="0" w:type="dxa"/>
              <w:right w:w="0" w:type="dxa"/>
            </w:tcMar>
            <w:vAlign w:val="center"/>
          </w:tcPr>
          <w:p w14:paraId="70410DA3"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£66.00</w:t>
            </w:r>
          </w:p>
        </w:tc>
        <w:tc>
          <w:tcPr>
            <w:tcW w:w="1323" w:type="dxa"/>
            <w:shd w:val="clear" w:color="auto" w:fill="auto"/>
            <w:tcMar>
              <w:top w:w="0" w:type="dxa"/>
              <w:left w:w="0" w:type="dxa"/>
              <w:bottom w:w="0" w:type="dxa"/>
              <w:right w:w="0" w:type="dxa"/>
            </w:tcMar>
            <w:vAlign w:val="center"/>
          </w:tcPr>
          <w:p w14:paraId="0AB51F14"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£85.50</w:t>
            </w:r>
          </w:p>
        </w:tc>
      </w:tr>
      <w:tr w:rsidR="00CF2AFA" w:rsidRPr="00B97395" w14:paraId="15C8BAA8" w14:textId="77777777" w:rsidTr="00B54F97">
        <w:trPr>
          <w:cantSplit/>
          <w:trHeight w:val="285"/>
        </w:trPr>
        <w:tc>
          <w:tcPr>
            <w:tcW w:w="3865" w:type="dxa"/>
            <w:shd w:val="clear" w:color="auto" w:fill="auto"/>
            <w:tcMar>
              <w:top w:w="0" w:type="dxa"/>
              <w:left w:w="0" w:type="dxa"/>
              <w:bottom w:w="0" w:type="dxa"/>
              <w:right w:w="0" w:type="dxa"/>
            </w:tcMar>
            <w:vAlign w:val="center"/>
          </w:tcPr>
          <w:p w14:paraId="05500C7A"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Up to 10 minutes:</w:t>
            </w:r>
          </w:p>
        </w:tc>
        <w:tc>
          <w:tcPr>
            <w:tcW w:w="1440" w:type="dxa"/>
            <w:shd w:val="clear" w:color="auto" w:fill="auto"/>
            <w:tcMar>
              <w:top w:w="0" w:type="dxa"/>
              <w:left w:w="0" w:type="dxa"/>
              <w:bottom w:w="0" w:type="dxa"/>
              <w:right w:w="0" w:type="dxa"/>
            </w:tcMar>
            <w:vAlign w:val="center"/>
          </w:tcPr>
          <w:p w14:paraId="6AFB49B5"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£603.00</w:t>
            </w:r>
          </w:p>
        </w:tc>
        <w:tc>
          <w:tcPr>
            <w:tcW w:w="1260" w:type="dxa"/>
            <w:shd w:val="clear" w:color="auto" w:fill="auto"/>
            <w:tcMar>
              <w:top w:w="0" w:type="dxa"/>
              <w:left w:w="0" w:type="dxa"/>
              <w:bottom w:w="0" w:type="dxa"/>
              <w:right w:w="0" w:type="dxa"/>
            </w:tcMar>
            <w:vAlign w:val="center"/>
          </w:tcPr>
          <w:p w14:paraId="45479718"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N/A</w:t>
            </w:r>
          </w:p>
        </w:tc>
        <w:tc>
          <w:tcPr>
            <w:tcW w:w="1170" w:type="dxa"/>
            <w:shd w:val="clear" w:color="auto" w:fill="auto"/>
            <w:tcMar>
              <w:top w:w="0" w:type="dxa"/>
              <w:left w:w="0" w:type="dxa"/>
              <w:bottom w:w="0" w:type="dxa"/>
              <w:right w:w="0" w:type="dxa"/>
            </w:tcMar>
            <w:vAlign w:val="center"/>
          </w:tcPr>
          <w:p w14:paraId="667C54C0"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£220.00</w:t>
            </w:r>
          </w:p>
        </w:tc>
        <w:tc>
          <w:tcPr>
            <w:tcW w:w="1323" w:type="dxa"/>
            <w:shd w:val="clear" w:color="auto" w:fill="auto"/>
            <w:tcMar>
              <w:top w:w="0" w:type="dxa"/>
              <w:left w:w="0" w:type="dxa"/>
              <w:bottom w:w="0" w:type="dxa"/>
              <w:right w:w="0" w:type="dxa"/>
            </w:tcMar>
            <w:vAlign w:val="center"/>
          </w:tcPr>
          <w:p w14:paraId="4ACC2C35"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N/A</w:t>
            </w:r>
          </w:p>
        </w:tc>
      </w:tr>
      <w:tr w:rsidR="00CF2AFA" w:rsidRPr="00B97395" w14:paraId="2E355FF3" w14:textId="77777777" w:rsidTr="00B54F97">
        <w:trPr>
          <w:cantSplit/>
          <w:trHeight w:val="432"/>
        </w:trPr>
        <w:tc>
          <w:tcPr>
            <w:tcW w:w="3865" w:type="dxa"/>
            <w:shd w:val="clear" w:color="auto" w:fill="auto"/>
            <w:tcMar>
              <w:top w:w="0" w:type="dxa"/>
              <w:left w:w="0" w:type="dxa"/>
              <w:bottom w:w="0" w:type="dxa"/>
              <w:right w:w="0" w:type="dxa"/>
            </w:tcMar>
            <w:vAlign w:val="center"/>
          </w:tcPr>
          <w:p w14:paraId="50AD8ADC"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Maximum call time (</w:t>
            </w:r>
            <w:r w:rsidR="00B54F97" w:rsidRPr="00B97395">
              <w:rPr>
                <w:rFonts w:asciiTheme="minorHAnsi" w:hAnsiTheme="minorHAnsi" w:cstheme="minorHAnsi"/>
                <w:sz w:val="22"/>
                <w:szCs w:val="22"/>
              </w:rPr>
              <w:t xml:space="preserve">incl. </w:t>
            </w:r>
            <w:r w:rsidRPr="00B97395">
              <w:rPr>
                <w:rFonts w:asciiTheme="minorHAnsi" w:hAnsiTheme="minorHAnsi" w:cstheme="minorHAnsi"/>
                <w:sz w:val="22"/>
                <w:szCs w:val="22"/>
              </w:rPr>
              <w:t>travel time):</w:t>
            </w:r>
          </w:p>
        </w:tc>
        <w:tc>
          <w:tcPr>
            <w:tcW w:w="1440" w:type="dxa"/>
            <w:shd w:val="clear" w:color="auto" w:fill="auto"/>
            <w:tcMar>
              <w:top w:w="0" w:type="dxa"/>
              <w:left w:w="0" w:type="dxa"/>
              <w:bottom w:w="0" w:type="dxa"/>
              <w:right w:w="0" w:type="dxa"/>
            </w:tcMar>
            <w:vAlign w:val="center"/>
          </w:tcPr>
          <w:p w14:paraId="2CB4ECDE"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3 hours</w:t>
            </w:r>
          </w:p>
        </w:tc>
        <w:tc>
          <w:tcPr>
            <w:tcW w:w="1260" w:type="dxa"/>
            <w:shd w:val="clear" w:color="auto" w:fill="auto"/>
            <w:tcMar>
              <w:top w:w="0" w:type="dxa"/>
              <w:left w:w="0" w:type="dxa"/>
              <w:bottom w:w="0" w:type="dxa"/>
              <w:right w:w="0" w:type="dxa"/>
            </w:tcMar>
            <w:vAlign w:val="center"/>
          </w:tcPr>
          <w:p w14:paraId="33EFDD69"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3 hours</w:t>
            </w:r>
          </w:p>
        </w:tc>
        <w:tc>
          <w:tcPr>
            <w:tcW w:w="1170" w:type="dxa"/>
            <w:shd w:val="clear" w:color="auto" w:fill="auto"/>
            <w:tcMar>
              <w:top w:w="0" w:type="dxa"/>
              <w:left w:w="0" w:type="dxa"/>
              <w:bottom w:w="0" w:type="dxa"/>
              <w:right w:w="0" w:type="dxa"/>
            </w:tcMar>
            <w:vAlign w:val="center"/>
          </w:tcPr>
          <w:p w14:paraId="140DDA0B" w14:textId="77777777" w:rsidR="00CF2AFA" w:rsidRPr="00B97395" w:rsidRDefault="00CF2AFA" w:rsidP="00B54F97">
            <w:pPr>
              <w:jc w:val="center"/>
              <w:rPr>
                <w:rFonts w:asciiTheme="minorHAnsi" w:hAnsiTheme="minorHAnsi" w:cstheme="minorHAnsi"/>
                <w:sz w:val="22"/>
                <w:szCs w:val="22"/>
              </w:rPr>
            </w:pPr>
            <w:r w:rsidRPr="00B97395">
              <w:rPr>
                <w:rFonts w:asciiTheme="minorHAnsi" w:hAnsiTheme="minorHAnsi" w:cstheme="minorHAnsi"/>
                <w:sz w:val="22"/>
                <w:szCs w:val="22"/>
              </w:rPr>
              <w:t>3 hours</w:t>
            </w:r>
          </w:p>
        </w:tc>
        <w:tc>
          <w:tcPr>
            <w:tcW w:w="1323" w:type="dxa"/>
            <w:shd w:val="clear" w:color="auto" w:fill="auto"/>
            <w:tcMar>
              <w:top w:w="0" w:type="dxa"/>
              <w:left w:w="0" w:type="dxa"/>
              <w:bottom w:w="0" w:type="dxa"/>
              <w:right w:w="0" w:type="dxa"/>
            </w:tcMar>
            <w:vAlign w:val="center"/>
          </w:tcPr>
          <w:p w14:paraId="727283C0" w14:textId="77777777" w:rsidR="00CF2AFA" w:rsidRPr="00B97395" w:rsidRDefault="00CF2AFA" w:rsidP="00B54F97">
            <w:pPr>
              <w:jc w:val="center"/>
              <w:rPr>
                <w:rFonts w:asciiTheme="minorHAnsi" w:hAnsiTheme="minorHAnsi" w:cstheme="minorHAnsi"/>
                <w:sz w:val="22"/>
                <w:szCs w:val="22"/>
              </w:rPr>
            </w:pPr>
          </w:p>
        </w:tc>
      </w:tr>
    </w:tbl>
    <w:p w14:paraId="50AEC937" w14:textId="77777777" w:rsidR="00CF2AFA" w:rsidRPr="00B97395" w:rsidRDefault="00CF2AFA" w:rsidP="00CF2AFA">
      <w:pPr>
        <w:rPr>
          <w:rFonts w:asciiTheme="minorHAnsi" w:hAnsiTheme="minorHAnsi" w:cstheme="minorHAnsi"/>
          <w:sz w:val="23"/>
          <w:szCs w:val="23"/>
        </w:rPr>
      </w:pPr>
      <w:r w:rsidRPr="00B97395">
        <w:rPr>
          <w:rFonts w:asciiTheme="minorHAnsi" w:hAnsiTheme="minorHAnsi" w:cstheme="minorHAnsi"/>
          <w:sz w:val="22"/>
          <w:szCs w:val="22"/>
        </w:rPr>
        <w:t>* P.A.C.T. These are the Independent Programme makers: their members make various Arts magazines, reviews and ‘listings’ programmes, as well as some (regional) news programmes</w:t>
      </w:r>
      <w:r w:rsidRPr="00B97395">
        <w:rPr>
          <w:rFonts w:asciiTheme="minorHAnsi" w:hAnsiTheme="minorHAnsi" w:cstheme="minorHAnsi"/>
          <w:sz w:val="23"/>
          <w:szCs w:val="23"/>
        </w:rPr>
        <w:t>.</w:t>
      </w:r>
      <w:r w:rsidR="0083587E" w:rsidRPr="00B97395">
        <w:rPr>
          <w:rFonts w:asciiTheme="minorHAnsi" w:hAnsiTheme="minorHAnsi" w:cstheme="minorHAnsi"/>
          <w:sz w:val="23"/>
          <w:szCs w:val="23"/>
        </w:rPr>
        <w:t xml:space="preserve"> </w:t>
      </w:r>
    </w:p>
    <w:sectPr w:rsidR="00CF2AFA" w:rsidRPr="00B97395" w:rsidSect="00B97395">
      <w:headerReference w:type="even" r:id="rId13"/>
      <w:headerReference w:type="default" r:id="rId14"/>
      <w:footerReference w:type="even" r:id="rId15"/>
      <w:footerReference w:type="default" r:id="rId16"/>
      <w:headerReference w:type="first" r:id="rId17"/>
      <w:footerReference w:type="first" r:id="rId18"/>
      <w:pgSz w:w="11900" w:h="16840"/>
      <w:pgMar w:top="720" w:right="1296" w:bottom="72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14376" w14:textId="77777777" w:rsidR="00EB3C8F" w:rsidRDefault="00EB3C8F">
      <w:r>
        <w:separator/>
      </w:r>
    </w:p>
  </w:endnote>
  <w:endnote w:type="continuationSeparator" w:id="0">
    <w:p w14:paraId="339D56E2" w14:textId="77777777" w:rsidR="00EB3C8F" w:rsidRDefault="00EB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Italic">
    <w:panose1 w:val="020B0704020202090204"/>
    <w:charset w:val="00"/>
    <w:family w:val="roman"/>
    <w:pitch w:val="default"/>
  </w:font>
  <w:font w:name="Arial Bold">
    <w:panose1 w:val="020B07040202020202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ourier New Bold">
    <w:panose1 w:val="02070609020205020404"/>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A8CB7" w14:textId="77777777" w:rsidR="00A66AB9" w:rsidRPr="006D1FF6" w:rsidRDefault="00A66AB9" w:rsidP="006D1FF6">
    <w:pPr>
      <w:pStyle w:val="Footer1"/>
      <w:rPr>
        <w:rFonts w:eastAsia="Times New Roman"/>
        <w:color w:val="auto"/>
        <w:sz w:val="20"/>
      </w:rPr>
    </w:pPr>
    <w:r w:rsidRPr="006D1FF6">
      <w:tab/>
    </w:r>
    <w:r w:rsidR="00A30751" w:rsidRPr="006D1FF6">
      <w:fldChar w:fldCharType="begin"/>
    </w:r>
    <w:r w:rsidRPr="006D1FF6">
      <w:instrText xml:space="preserve"> PAGE </w:instrText>
    </w:r>
    <w:r w:rsidR="00A30751" w:rsidRPr="006D1FF6">
      <w:fldChar w:fldCharType="separate"/>
    </w:r>
    <w:r w:rsidR="001B35C5">
      <w:t>18</w:t>
    </w:r>
    <w:r w:rsidR="00A30751" w:rsidRPr="006D1FF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DB06" w14:textId="77777777" w:rsidR="00A66AB9" w:rsidRDefault="00A66AB9" w:rsidP="006D1FF6">
    <w:pPr>
      <w:pStyle w:val="Footer1"/>
      <w:rPr>
        <w:rFonts w:ascii="Times New Roman" w:eastAsia="Times New Roman" w:hAnsi="Times New Roman"/>
        <w:color w:val="auto"/>
        <w:sz w:val="20"/>
      </w:rPr>
    </w:pPr>
    <w:r>
      <w:tab/>
    </w:r>
    <w:r w:rsidR="00A30751">
      <w:fldChar w:fldCharType="begin"/>
    </w:r>
    <w:r>
      <w:instrText xml:space="preserve"> PAGE </w:instrText>
    </w:r>
    <w:r w:rsidR="00A30751">
      <w:fldChar w:fldCharType="separate"/>
    </w:r>
    <w:r w:rsidR="001B35C5">
      <w:t>17</w:t>
    </w:r>
    <w:r w:rsidR="00A3075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B5F2" w14:textId="77777777" w:rsidR="00A66AB9" w:rsidRDefault="00A66AB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FAEB6" w14:textId="77777777" w:rsidR="00EB3C8F" w:rsidRDefault="00EB3C8F">
      <w:r>
        <w:separator/>
      </w:r>
    </w:p>
  </w:footnote>
  <w:footnote w:type="continuationSeparator" w:id="0">
    <w:p w14:paraId="5883BBB6" w14:textId="77777777" w:rsidR="00EB3C8F" w:rsidRDefault="00EB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0E48" w14:textId="77777777" w:rsidR="00A66AB9" w:rsidRDefault="00D529A5">
    <w:pPr>
      <w:pStyle w:val="FreeForm"/>
      <w:rPr>
        <w:rFonts w:ascii="Times New Roman" w:eastAsia="Times New Roman" w:hAnsi="Times New Roman"/>
        <w:color w:val="auto"/>
        <w:sz w:val="20"/>
      </w:rPr>
    </w:pPr>
    <w:r>
      <w:rPr>
        <w:noProof/>
      </w:rPr>
    </w:r>
    <w:r>
      <w:rPr>
        <w:noProof/>
      </w:rPr>
      <w:pict w14:anchorId="5A0B6E45">
        <v:line id="Line 2" o:spid="_x0000_s34818" style="visibility:visible;mso-left-percent:-10001;mso-top-percent:-10001;mso-position-horizontal:absolute;mso-position-horizontal-relative:char;mso-position-vertical:absolute;mso-position-vertical-relative:line;mso-left-percent:-10001;mso-top-percent:-10001" from="0,0" to="453.25pt,0" strokeweight="3pt">
          <v:stroke dashstyle="1 1" joinstyle="miter" endcap="round"/>
          <w10:anchorlock/>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045A" w14:textId="77777777" w:rsidR="00A66AB9" w:rsidRDefault="00D529A5">
    <w:pPr>
      <w:pStyle w:val="FreeForm"/>
      <w:rPr>
        <w:rFonts w:ascii="Times New Roman" w:eastAsia="Times New Roman" w:hAnsi="Times New Roman"/>
        <w:color w:val="auto"/>
        <w:sz w:val="20"/>
      </w:rPr>
    </w:pPr>
    <w:r>
      <w:rPr>
        <w:noProof/>
      </w:rPr>
    </w:r>
    <w:r>
      <w:rPr>
        <w:noProof/>
      </w:rPr>
      <w:pict w14:anchorId="1CDC5690">
        <v:line id="Line 1" o:spid="_x0000_s34817" style="visibility:visible;mso-left-percent:-10001;mso-top-percent:-10001;mso-position-horizontal:absolute;mso-position-horizontal-relative:char;mso-position-vertical:absolute;mso-position-vertical-relative:line;mso-left-percent:-10001;mso-top-percent:-10001" from="0,0" to="453.25pt,0" strokeweight="3pt">
          <v:stroke dashstyle="1 1" joinstyle="miter" endcap="round"/>
          <w10:anchorlock/>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7E7B" w14:textId="77777777" w:rsidR="00A66AB9" w:rsidRDefault="00A66AB9">
    <w:pPr>
      <w:pStyle w:val="Header1"/>
      <w:tabs>
        <w:tab w:val="clear" w:pos="4153"/>
        <w:tab w:val="clear" w:pos="8306"/>
      </w:tabs>
      <w:rPr>
        <w:rFonts w:ascii="Times New Roman" w:eastAsia="Times New Roman" w:hAnsi="Times New Roman"/>
        <w:color w:val="au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numFmt w:val="bullet"/>
      <w:lvlText w:val="•"/>
      <w:lvlJc w:val="left"/>
      <w:pPr>
        <w:tabs>
          <w:tab w:val="num" w:pos="357"/>
        </w:tabs>
        <w:ind w:left="357" w:firstLine="35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2"/>
    <w:multiLevelType w:val="multilevel"/>
    <w:tmpl w:val="894EE874"/>
    <w:lvl w:ilvl="0">
      <w:start w:val="1"/>
      <w:numFmt w:val="upperLetter"/>
      <w:lvlText w:val="%1."/>
      <w:lvlJc w:val="left"/>
      <w:pPr>
        <w:tabs>
          <w:tab w:val="num" w:pos="357"/>
        </w:tabs>
        <w:ind w:left="35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3"/>
    <w:multiLevelType w:val="multilevel"/>
    <w:tmpl w:val="894EE875"/>
    <w:lvl w:ilvl="0">
      <w:start w:val="13"/>
      <w:numFmt w:val="decimal"/>
      <w:isLgl/>
      <w:suff w:val="nothing"/>
      <w:lvlText w:val="%1)"/>
      <w:lvlJc w:val="left"/>
      <w:pPr>
        <w:ind w:left="0" w:firstLine="357"/>
      </w:pPr>
      <w:rPr>
        <w:rFonts w:hint="default"/>
        <w:position w:val="0"/>
      </w:rPr>
    </w:lvl>
    <w:lvl w:ilvl="1">
      <w:start w:val="1"/>
      <w:numFmt w:val="decimal"/>
      <w:isLgl/>
      <w:lvlText w:val="%2)"/>
      <w:lvlJc w:val="left"/>
      <w:pPr>
        <w:tabs>
          <w:tab w:val="num" w:pos="357"/>
        </w:tabs>
        <w:ind w:left="357" w:firstLine="357"/>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0">
    <w:nsid w:val="00000004"/>
    <w:multiLevelType w:val="multilevel"/>
    <w:tmpl w:val="894EE876"/>
    <w:lvl w:ilvl="0">
      <w:start w:val="14"/>
      <w:numFmt w:val="upperLetter"/>
      <w:lvlText w:val="%1."/>
      <w:lvlJc w:val="left"/>
      <w:pPr>
        <w:tabs>
          <w:tab w:val="num" w:pos="357"/>
        </w:tabs>
        <w:ind w:left="35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decimal"/>
      <w:isLgl/>
      <w:lvlText w:val="%1)"/>
      <w:lvlJc w:val="left"/>
      <w:pPr>
        <w:tabs>
          <w:tab w:val="num" w:pos="357"/>
        </w:tabs>
        <w:ind w:left="357" w:firstLine="35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15:restartNumberingAfterBreak="0">
    <w:nsid w:val="00000006"/>
    <w:multiLevelType w:val="multilevel"/>
    <w:tmpl w:val="894EE878"/>
    <w:lvl w:ilvl="0">
      <w:start w:val="1"/>
      <w:numFmt w:val="bullet"/>
      <w:lvlText w:val="•"/>
      <w:lvlJc w:val="left"/>
      <w:pPr>
        <w:tabs>
          <w:tab w:val="num" w:pos="283"/>
        </w:tabs>
        <w:ind w:left="283" w:firstLine="56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15:restartNumberingAfterBreak="0">
    <w:nsid w:val="00000007"/>
    <w:multiLevelType w:val="multilevel"/>
    <w:tmpl w:val="894EE879"/>
    <w:lvl w:ilvl="0">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numFmt w:val="bullet"/>
      <w:lvlText w:val="-"/>
      <w:lvlJc w:val="left"/>
      <w:pPr>
        <w:tabs>
          <w:tab w:val="num" w:pos="360"/>
        </w:tabs>
        <w:ind w:left="360" w:firstLine="1287"/>
      </w:pPr>
      <w:rPr>
        <w:rFonts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7" w15:restartNumberingAfterBreak="0">
    <w:nsid w:val="00000008"/>
    <w:multiLevelType w:val="multilevel"/>
    <w:tmpl w:val="4106F14C"/>
    <w:lvl w:ilvl="0">
      <w:start w:val="1"/>
      <w:numFmt w:val="decimal"/>
      <w:isLgl/>
      <w:lvlText w:val="%1)"/>
      <w:lvlJc w:val="left"/>
      <w:pPr>
        <w:tabs>
          <w:tab w:val="num" w:pos="360"/>
        </w:tabs>
        <w:ind w:left="360" w:firstLine="0"/>
      </w:pPr>
      <w:rPr>
        <w:rFonts w:hint="default"/>
        <w:color w:val="000000"/>
        <w:position w:val="0"/>
        <w:sz w:val="22"/>
        <w:szCs w:val="22"/>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8" w15:restartNumberingAfterBreak="0">
    <w:nsid w:val="00000009"/>
    <w:multiLevelType w:val="multilevel"/>
    <w:tmpl w:val="8A8A469A"/>
    <w:lvl w:ilvl="0">
      <w:start w:val="1"/>
      <w:numFmt w:val="decimal"/>
      <w:isLgl/>
      <w:lvlText w:val="%1)"/>
      <w:lvlJc w:val="left"/>
      <w:pPr>
        <w:tabs>
          <w:tab w:val="num" w:pos="360"/>
        </w:tabs>
        <w:ind w:left="360" w:firstLine="0"/>
      </w:pPr>
      <w:rPr>
        <w:rFonts w:hint="default"/>
        <w:color w:val="000000"/>
        <w:position w:val="0"/>
        <w:sz w:val="22"/>
        <w:szCs w:val="22"/>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9" w15:restartNumberingAfterBreak="0">
    <w:nsid w:val="0000000A"/>
    <w:multiLevelType w:val="multilevel"/>
    <w:tmpl w:val="B1E4081E"/>
    <w:lvl w:ilvl="0">
      <w:start w:val="1"/>
      <w:numFmt w:val="decimal"/>
      <w:isLgl/>
      <w:lvlText w:val="%1)"/>
      <w:lvlJc w:val="left"/>
      <w:pPr>
        <w:tabs>
          <w:tab w:val="num" w:pos="360"/>
        </w:tabs>
        <w:ind w:left="360" w:firstLine="0"/>
      </w:pPr>
      <w:rPr>
        <w:rFonts w:hint="default"/>
        <w:color w:val="000000"/>
        <w:position w:val="0"/>
        <w:sz w:val="22"/>
        <w:szCs w:val="22"/>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0" w15:restartNumberingAfterBreak="0">
    <w:nsid w:val="0000000B"/>
    <w:multiLevelType w:val="multilevel"/>
    <w:tmpl w:val="E3360DDC"/>
    <w:lvl w:ilvl="0">
      <w:start w:val="1"/>
      <w:numFmt w:val="upperLetter"/>
      <w:lvlText w:val="%1."/>
      <w:lvlJc w:val="left"/>
      <w:pPr>
        <w:tabs>
          <w:tab w:val="num" w:pos="180"/>
        </w:tabs>
        <w:ind w:left="180" w:firstLine="0"/>
      </w:pPr>
      <w:rPr>
        <w:rFonts w:hint="default"/>
        <w:b w:val="0"/>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80"/>
        </w:tabs>
        <w:ind w:left="380" w:firstLine="142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80"/>
        </w:tabs>
        <w:ind w:left="380" w:firstLine="358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80"/>
        </w:tabs>
        <w:ind w:left="380" w:firstLine="5740"/>
      </w:pPr>
      <w:rPr>
        <w:rFonts w:hint="default"/>
        <w:color w:val="000000"/>
        <w:position w:val="0"/>
        <w:sz w:val="24"/>
      </w:rPr>
    </w:lvl>
  </w:abstractNum>
  <w:abstractNum w:abstractNumId="11" w15:restartNumberingAfterBreak="0">
    <w:nsid w:val="0000000C"/>
    <w:multiLevelType w:val="multilevel"/>
    <w:tmpl w:val="33B03626"/>
    <w:lvl w:ilvl="0">
      <w:start w:val="1"/>
      <w:numFmt w:val="decimal"/>
      <w:isLgl/>
      <w:lvlText w:val="%1)"/>
      <w:lvlJc w:val="left"/>
      <w:pPr>
        <w:tabs>
          <w:tab w:val="num" w:pos="360"/>
        </w:tabs>
        <w:ind w:left="360" w:firstLine="0"/>
      </w:pPr>
      <w:rPr>
        <w:rFonts w:hint="default"/>
        <w:color w:val="000000"/>
        <w:position w:val="0"/>
        <w:sz w:val="20"/>
        <w:szCs w:val="20"/>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2" w15:restartNumberingAfterBreak="0">
    <w:nsid w:val="0000000D"/>
    <w:multiLevelType w:val="multilevel"/>
    <w:tmpl w:val="82C408A4"/>
    <w:lvl w:ilvl="0">
      <w:start w:val="1"/>
      <w:numFmt w:val="decimal"/>
      <w:isLgl/>
      <w:lvlText w:val="%1)"/>
      <w:lvlJc w:val="left"/>
      <w:pPr>
        <w:tabs>
          <w:tab w:val="num" w:pos="567"/>
        </w:tabs>
        <w:ind w:left="567" w:firstLine="0"/>
      </w:pPr>
      <w:rPr>
        <w:rFonts w:hint="default"/>
        <w:color w:val="000000"/>
        <w:position w:val="0"/>
        <w:sz w:val="20"/>
        <w:szCs w:val="20"/>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3" w15:restartNumberingAfterBreak="0">
    <w:nsid w:val="0000000E"/>
    <w:multiLevelType w:val="multilevel"/>
    <w:tmpl w:val="F3DE1A88"/>
    <w:lvl w:ilvl="0">
      <w:start w:val="1"/>
      <w:numFmt w:val="decimal"/>
      <w:isLgl/>
      <w:lvlText w:val="%1)"/>
      <w:lvlJc w:val="left"/>
      <w:pPr>
        <w:tabs>
          <w:tab w:val="num" w:pos="567"/>
        </w:tabs>
        <w:ind w:left="567" w:firstLine="0"/>
      </w:pPr>
      <w:rPr>
        <w:rFonts w:hint="default"/>
        <w:color w:val="000000"/>
        <w:position w:val="0"/>
        <w:sz w:val="20"/>
        <w:szCs w:val="20"/>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4" w15:restartNumberingAfterBreak="0">
    <w:nsid w:val="0000000F"/>
    <w:multiLevelType w:val="multilevel"/>
    <w:tmpl w:val="894EE881"/>
    <w:lvl w:ilvl="0">
      <w:start w:val="1"/>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5" w15:restartNumberingAfterBreak="0">
    <w:nsid w:val="00000010"/>
    <w:multiLevelType w:val="multilevel"/>
    <w:tmpl w:val="73969C70"/>
    <w:lvl w:ilvl="0">
      <w:start w:val="1"/>
      <w:numFmt w:val="decimal"/>
      <w:isLgl/>
      <w:lvlText w:val="%1)"/>
      <w:lvlJc w:val="left"/>
      <w:pPr>
        <w:tabs>
          <w:tab w:val="num" w:pos="270"/>
        </w:tabs>
        <w:ind w:left="270" w:firstLine="0"/>
      </w:pPr>
      <w:rPr>
        <w:rFonts w:hint="default"/>
        <w:color w:val="000000"/>
        <w:position w:val="0"/>
        <w:sz w:val="24"/>
      </w:rPr>
    </w:lvl>
    <w:lvl w:ilvl="1">
      <w:start w:val="1"/>
      <w:numFmt w:val="lowerLetter"/>
      <w:lvlText w:val="%2)"/>
      <w:lvlJc w:val="left"/>
      <w:pPr>
        <w:tabs>
          <w:tab w:val="num" w:pos="270"/>
        </w:tabs>
        <w:ind w:left="270" w:firstLine="360"/>
      </w:pPr>
      <w:rPr>
        <w:rFonts w:hint="default"/>
        <w:color w:val="000000"/>
        <w:position w:val="0"/>
        <w:sz w:val="20"/>
        <w:szCs w:val="20"/>
      </w:rPr>
    </w:lvl>
    <w:lvl w:ilvl="2">
      <w:start w:val="1"/>
      <w:numFmt w:val="lowerRoman"/>
      <w:lvlText w:val="%3)"/>
      <w:lvlJc w:val="left"/>
      <w:pPr>
        <w:tabs>
          <w:tab w:val="num" w:pos="270"/>
        </w:tabs>
        <w:ind w:left="270" w:firstLine="720"/>
      </w:pPr>
      <w:rPr>
        <w:rFonts w:hint="default"/>
        <w:color w:val="000000"/>
        <w:position w:val="0"/>
        <w:sz w:val="20"/>
        <w:szCs w:val="20"/>
      </w:rPr>
    </w:lvl>
    <w:lvl w:ilvl="3">
      <w:start w:val="1"/>
      <w:numFmt w:val="decimal"/>
      <w:isLgl/>
      <w:lvlText w:val="(%4)"/>
      <w:lvlJc w:val="left"/>
      <w:pPr>
        <w:tabs>
          <w:tab w:val="num" w:pos="270"/>
        </w:tabs>
        <w:ind w:left="270" w:firstLine="1080"/>
      </w:pPr>
      <w:rPr>
        <w:rFonts w:hint="default"/>
        <w:color w:val="000000"/>
        <w:position w:val="0"/>
        <w:sz w:val="20"/>
        <w:szCs w:val="20"/>
      </w:rPr>
    </w:lvl>
    <w:lvl w:ilvl="4">
      <w:start w:val="1"/>
      <w:numFmt w:val="lowerLetter"/>
      <w:lvlText w:val="(%5)"/>
      <w:lvlJc w:val="left"/>
      <w:pPr>
        <w:tabs>
          <w:tab w:val="num" w:pos="270"/>
        </w:tabs>
        <w:ind w:left="270" w:firstLine="1440"/>
      </w:pPr>
      <w:rPr>
        <w:rFonts w:hint="default"/>
        <w:color w:val="000000"/>
        <w:position w:val="0"/>
        <w:sz w:val="24"/>
      </w:rPr>
    </w:lvl>
    <w:lvl w:ilvl="5">
      <w:start w:val="1"/>
      <w:numFmt w:val="lowerRoman"/>
      <w:lvlText w:val="(%6)"/>
      <w:lvlJc w:val="left"/>
      <w:pPr>
        <w:tabs>
          <w:tab w:val="num" w:pos="270"/>
        </w:tabs>
        <w:ind w:left="270" w:firstLine="1800"/>
      </w:pPr>
      <w:rPr>
        <w:rFonts w:hint="default"/>
        <w:color w:val="000000"/>
        <w:position w:val="0"/>
        <w:sz w:val="24"/>
      </w:rPr>
    </w:lvl>
    <w:lvl w:ilvl="6">
      <w:start w:val="1"/>
      <w:numFmt w:val="decimal"/>
      <w:isLgl/>
      <w:lvlText w:val="%7."/>
      <w:lvlJc w:val="left"/>
      <w:pPr>
        <w:tabs>
          <w:tab w:val="num" w:pos="270"/>
        </w:tabs>
        <w:ind w:left="270" w:firstLine="2160"/>
      </w:pPr>
      <w:rPr>
        <w:rFonts w:hint="default"/>
        <w:color w:val="000000"/>
        <w:position w:val="0"/>
        <w:sz w:val="24"/>
      </w:rPr>
    </w:lvl>
    <w:lvl w:ilvl="7">
      <w:start w:val="1"/>
      <w:numFmt w:val="lowerLetter"/>
      <w:lvlText w:val="%8."/>
      <w:lvlJc w:val="left"/>
      <w:pPr>
        <w:tabs>
          <w:tab w:val="num" w:pos="270"/>
        </w:tabs>
        <w:ind w:left="270" w:firstLine="2520"/>
      </w:pPr>
      <w:rPr>
        <w:rFonts w:hint="default"/>
        <w:color w:val="000000"/>
        <w:position w:val="0"/>
        <w:sz w:val="24"/>
      </w:rPr>
    </w:lvl>
    <w:lvl w:ilvl="8">
      <w:start w:val="1"/>
      <w:numFmt w:val="lowerRoman"/>
      <w:lvlText w:val="%9."/>
      <w:lvlJc w:val="left"/>
      <w:pPr>
        <w:tabs>
          <w:tab w:val="num" w:pos="270"/>
        </w:tabs>
        <w:ind w:left="270" w:firstLine="2880"/>
      </w:pPr>
      <w:rPr>
        <w:rFonts w:hint="default"/>
        <w:color w:val="000000"/>
        <w:position w:val="0"/>
        <w:sz w:val="24"/>
      </w:rPr>
    </w:lvl>
  </w:abstractNum>
  <w:abstractNum w:abstractNumId="16" w15:restartNumberingAfterBreak="0">
    <w:nsid w:val="00000011"/>
    <w:multiLevelType w:val="multilevel"/>
    <w:tmpl w:val="E7D6B3F2"/>
    <w:lvl w:ilvl="0">
      <w:start w:val="1"/>
      <w:numFmt w:val="decimal"/>
      <w:isLgl/>
      <w:lvlText w:val="%1)"/>
      <w:lvlJc w:val="left"/>
      <w:pPr>
        <w:tabs>
          <w:tab w:val="num" w:pos="425"/>
        </w:tabs>
        <w:ind w:left="425" w:firstLine="283"/>
      </w:pPr>
      <w:rPr>
        <w:rFonts w:hint="default"/>
        <w:color w:val="000000"/>
        <w:position w:val="0"/>
        <w:sz w:val="24"/>
        <w:szCs w:val="24"/>
      </w:rPr>
    </w:lvl>
    <w:lvl w:ilvl="1">
      <w:start w:val="1"/>
      <w:numFmt w:val="lowerLetter"/>
      <w:lvlText w:val="%2)"/>
      <w:lvlJc w:val="left"/>
      <w:pPr>
        <w:tabs>
          <w:tab w:val="num" w:pos="360"/>
        </w:tabs>
        <w:ind w:left="360" w:firstLine="360"/>
      </w:pPr>
      <w:rPr>
        <w:rFonts w:hint="default"/>
        <w:color w:val="000000"/>
        <w:position w:val="0"/>
        <w:sz w:val="20"/>
        <w:szCs w:val="20"/>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7" w15:restartNumberingAfterBreak="0">
    <w:nsid w:val="00000012"/>
    <w:multiLevelType w:val="multilevel"/>
    <w:tmpl w:val="894EE884"/>
    <w:lvl w:ilvl="0">
      <w:start w:val="2"/>
      <w:numFmt w:val="decimal"/>
      <w:isLgl/>
      <w:lvlText w:val="%1)"/>
      <w:lvlJc w:val="left"/>
      <w:pPr>
        <w:tabs>
          <w:tab w:val="num" w:pos="360"/>
        </w:tabs>
        <w:ind w:left="360" w:firstLine="0"/>
      </w:pPr>
      <w:rPr>
        <w:rFonts w:hint="default"/>
        <w:color w:val="000000"/>
        <w:position w:val="0"/>
        <w:sz w:val="24"/>
      </w:rPr>
    </w:lvl>
    <w:lvl w:ilvl="1">
      <w:start w:val="2"/>
      <w:numFmt w:val="bullet"/>
      <w:lvlText w:val=""/>
      <w:lvlJc w:val="left"/>
      <w:pPr>
        <w:tabs>
          <w:tab w:val="num" w:pos="357"/>
        </w:tabs>
        <w:ind w:left="357" w:firstLine="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8" w15:restartNumberingAfterBreak="0">
    <w:nsid w:val="00000013"/>
    <w:multiLevelType w:val="multilevel"/>
    <w:tmpl w:val="894EE885"/>
    <w:lvl w:ilvl="0">
      <w:start w:val="1"/>
      <w:numFmt w:val="bullet"/>
      <w:lvlText w:val="·"/>
      <w:lvlJc w:val="left"/>
      <w:pPr>
        <w:tabs>
          <w:tab w:val="num" w:pos="283"/>
        </w:tabs>
        <w:ind w:left="283" w:firstLine="113"/>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9" w15:restartNumberingAfterBreak="0">
    <w:nsid w:val="00000014"/>
    <w:multiLevelType w:val="multilevel"/>
    <w:tmpl w:val="894EE886"/>
    <w:lvl w:ilvl="0">
      <w:start w:val="3"/>
      <w:numFmt w:val="decimal"/>
      <w:isLgl/>
      <w:suff w:val="nothing"/>
      <w:lvlText w:val="%1)"/>
      <w:lvlJc w:val="left"/>
      <w:pPr>
        <w:ind w:left="0" w:firstLine="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11"/>
        </w:tabs>
        <w:ind w:left="-11"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20" w15:restartNumberingAfterBreak="0">
    <w:nsid w:val="00000015"/>
    <w:multiLevelType w:val="multilevel"/>
    <w:tmpl w:val="894EE887"/>
    <w:lvl w:ilvl="0">
      <w:start w:val="3"/>
      <w:numFmt w:val="lowerLetter"/>
      <w:lvlText w:val="%1)"/>
      <w:lvlJc w:val="left"/>
      <w:pPr>
        <w:tabs>
          <w:tab w:val="num" w:pos="360"/>
        </w:tabs>
        <w:ind w:left="360" w:firstLine="357"/>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21" w15:restartNumberingAfterBreak="0">
    <w:nsid w:val="00000016"/>
    <w:multiLevelType w:val="multilevel"/>
    <w:tmpl w:val="894EE888"/>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22" w15:restartNumberingAfterBreak="0">
    <w:nsid w:val="00000018"/>
    <w:multiLevelType w:val="multilevel"/>
    <w:tmpl w:val="894EE88A"/>
    <w:lvl w:ilvl="0">
      <w:start w:val="1"/>
      <w:numFmt w:val="bullet"/>
      <w:lvlText w:val="•"/>
      <w:lvlJc w:val="left"/>
      <w:pPr>
        <w:tabs>
          <w:tab w:val="num" w:pos="170"/>
        </w:tabs>
        <w:ind w:left="170" w:firstLine="17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3" w15:restartNumberingAfterBreak="0">
    <w:nsid w:val="00000019"/>
    <w:multiLevelType w:val="multilevel"/>
    <w:tmpl w:val="894EE88B"/>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24" w15:restartNumberingAfterBreak="0">
    <w:nsid w:val="0000002E"/>
    <w:multiLevelType w:val="multilevel"/>
    <w:tmpl w:val="894EE8A0"/>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080"/>
      </w:pPr>
      <w:rPr>
        <w:rFonts w:hint="default"/>
        <w:color w:val="000000"/>
        <w:position w:val="0"/>
        <w:sz w:val="24"/>
      </w:rPr>
    </w:lvl>
    <w:lvl w:ilvl="3">
      <w:start w:val="1"/>
      <w:numFmt w:val="decimal"/>
      <w:isLgl/>
      <w:lvlText w:val="(%4)"/>
      <w:lvlJc w:val="left"/>
      <w:pPr>
        <w:tabs>
          <w:tab w:val="num" w:pos="360"/>
        </w:tabs>
        <w:ind w:left="360" w:firstLine="1440"/>
      </w:pPr>
      <w:rPr>
        <w:rFonts w:hint="default"/>
        <w:color w:val="000000"/>
        <w:position w:val="0"/>
        <w:sz w:val="24"/>
      </w:rPr>
    </w:lvl>
    <w:lvl w:ilvl="4">
      <w:start w:val="1"/>
      <w:numFmt w:val="lowerLetter"/>
      <w:lvlText w:val="(%5)"/>
      <w:lvlJc w:val="left"/>
      <w:pPr>
        <w:tabs>
          <w:tab w:val="num" w:pos="360"/>
        </w:tabs>
        <w:ind w:left="360" w:firstLine="1800"/>
      </w:pPr>
      <w:rPr>
        <w:rFonts w:hint="default"/>
        <w:color w:val="000000"/>
        <w:position w:val="0"/>
        <w:sz w:val="24"/>
      </w:rPr>
    </w:lvl>
    <w:lvl w:ilvl="5">
      <w:start w:val="1"/>
      <w:numFmt w:val="lowerRoman"/>
      <w:lvlText w:val="(%6)"/>
      <w:lvlJc w:val="left"/>
      <w:pPr>
        <w:tabs>
          <w:tab w:val="num" w:pos="360"/>
        </w:tabs>
        <w:ind w:left="360" w:firstLine="2160"/>
      </w:pPr>
      <w:rPr>
        <w:rFonts w:hint="default"/>
        <w:color w:val="000000"/>
        <w:position w:val="0"/>
        <w:sz w:val="24"/>
      </w:rPr>
    </w:lvl>
    <w:lvl w:ilvl="6">
      <w:start w:val="1"/>
      <w:numFmt w:val="decimal"/>
      <w:isLgl/>
      <w:lvlText w:val="%7."/>
      <w:lvlJc w:val="left"/>
      <w:pPr>
        <w:tabs>
          <w:tab w:val="num" w:pos="360"/>
        </w:tabs>
        <w:ind w:left="360" w:firstLine="2520"/>
      </w:pPr>
      <w:rPr>
        <w:rFonts w:hint="default"/>
        <w:color w:val="000000"/>
        <w:position w:val="0"/>
        <w:sz w:val="24"/>
      </w:rPr>
    </w:lvl>
    <w:lvl w:ilvl="7">
      <w:start w:val="1"/>
      <w:numFmt w:val="lowerLetter"/>
      <w:lvlText w:val="%8."/>
      <w:lvlJc w:val="left"/>
      <w:pPr>
        <w:tabs>
          <w:tab w:val="num" w:pos="360"/>
        </w:tabs>
        <w:ind w:left="360" w:firstLine="2880"/>
      </w:pPr>
      <w:rPr>
        <w:rFonts w:hint="default"/>
        <w:color w:val="000000"/>
        <w:position w:val="0"/>
        <w:sz w:val="24"/>
      </w:rPr>
    </w:lvl>
    <w:lvl w:ilvl="8">
      <w:start w:val="1"/>
      <w:numFmt w:val="lowerRoman"/>
      <w:lvlText w:val="%9."/>
      <w:lvlJc w:val="left"/>
      <w:pPr>
        <w:tabs>
          <w:tab w:val="num" w:pos="360"/>
        </w:tabs>
        <w:ind w:left="360" w:firstLine="3240"/>
      </w:pPr>
      <w:rPr>
        <w:rFonts w:hint="default"/>
        <w:color w:val="000000"/>
        <w:position w:val="0"/>
        <w:sz w:val="24"/>
      </w:rPr>
    </w:lvl>
  </w:abstractNum>
  <w:abstractNum w:abstractNumId="25" w15:restartNumberingAfterBreak="0">
    <w:nsid w:val="0000002F"/>
    <w:multiLevelType w:val="multilevel"/>
    <w:tmpl w:val="894EE8A1"/>
    <w:lvl w:ilvl="0">
      <w:start w:val="1"/>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6" w15:restartNumberingAfterBreak="0">
    <w:nsid w:val="00000030"/>
    <w:multiLevelType w:val="multilevel"/>
    <w:tmpl w:val="894EE8A2"/>
    <w:lvl w:ilvl="0">
      <w:start w:val="1"/>
      <w:numFmt w:val="decimal"/>
      <w:isLgl/>
      <w:lvlText w:val="%1)"/>
      <w:lvlJc w:val="left"/>
      <w:pPr>
        <w:tabs>
          <w:tab w:val="num" w:pos="357"/>
        </w:tabs>
        <w:ind w:left="357" w:firstLine="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27" w15:restartNumberingAfterBreak="0">
    <w:nsid w:val="00000032"/>
    <w:multiLevelType w:val="multilevel"/>
    <w:tmpl w:val="894EE8A4"/>
    <w:lvl w:ilvl="0">
      <w:start w:val="1"/>
      <w:numFmt w:val="decimal"/>
      <w:isLgl/>
      <w:lvlText w:val="%1)"/>
      <w:lvlJc w:val="left"/>
      <w:pPr>
        <w:tabs>
          <w:tab w:val="num" w:pos="357"/>
        </w:tabs>
        <w:ind w:left="357" w:firstLine="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28" w15:restartNumberingAfterBreak="0">
    <w:nsid w:val="00000033"/>
    <w:multiLevelType w:val="multilevel"/>
    <w:tmpl w:val="894EE8A5"/>
    <w:lvl w:ilvl="0">
      <w:start w:val="3"/>
      <w:numFmt w:val="bullet"/>
      <w:lvlText w:val=""/>
      <w:lvlJc w:val="left"/>
      <w:pPr>
        <w:tabs>
          <w:tab w:val="num" w:pos="170"/>
        </w:tabs>
        <w:ind w:left="170" w:firstLine="0"/>
      </w:pPr>
      <w:rPr>
        <w:rFonts w:hint="default"/>
        <w:color w:val="000000"/>
        <w:position w:val="0"/>
        <w:sz w:val="24"/>
      </w:rPr>
    </w:lvl>
    <w:lvl w:ilvl="1">
      <w:start w:val="1"/>
      <w:numFmt w:val="bullet"/>
      <w:lvlText w:val=""/>
      <w:lvlJc w:val="left"/>
      <w:pPr>
        <w:tabs>
          <w:tab w:val="num" w:pos="360"/>
        </w:tabs>
        <w:ind w:left="360" w:firstLine="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29" w15:restartNumberingAfterBreak="0">
    <w:nsid w:val="00000034"/>
    <w:multiLevelType w:val="multilevel"/>
    <w:tmpl w:val="EA9CF15E"/>
    <w:lvl w:ilvl="0">
      <w:start w:val="2"/>
      <w:numFmt w:val="lowerLetter"/>
      <w:lvlText w:val="%1)"/>
      <w:lvlJc w:val="left"/>
      <w:pPr>
        <w:tabs>
          <w:tab w:val="num" w:pos="357"/>
        </w:tabs>
        <w:ind w:left="357" w:firstLine="357"/>
      </w:pPr>
      <w:rPr>
        <w:rFonts w:hint="default"/>
        <w:color w:val="000000"/>
        <w:position w:val="0"/>
        <w:sz w:val="24"/>
      </w:rPr>
    </w:lvl>
    <w:lvl w:ilvl="1">
      <w:start w:val="1"/>
      <w:numFmt w:val="bullet"/>
      <w:lvlText w:val=""/>
      <w:lvlJc w:val="left"/>
      <w:pPr>
        <w:tabs>
          <w:tab w:val="num" w:pos="360"/>
        </w:tabs>
        <w:ind w:left="360" w:firstLine="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30" w15:restartNumberingAfterBreak="0">
    <w:nsid w:val="00000036"/>
    <w:multiLevelType w:val="multilevel"/>
    <w:tmpl w:val="894EE8A8"/>
    <w:lvl w:ilvl="0">
      <w:start w:val="2"/>
      <w:numFmt w:val="bullet"/>
      <w:lvlText w:val=""/>
      <w:lvlJc w:val="left"/>
      <w:pPr>
        <w:tabs>
          <w:tab w:val="num" w:pos="170"/>
        </w:tabs>
        <w:ind w:left="170" w:firstLine="0"/>
      </w:pPr>
      <w:rPr>
        <w:rFonts w:hint="default"/>
        <w:color w:val="000000"/>
        <w:position w:val="0"/>
        <w:sz w:val="24"/>
      </w:rPr>
    </w:lvl>
    <w:lvl w:ilvl="1">
      <w:start w:val="1"/>
      <w:numFmt w:val="bullet"/>
      <w:lvlText w:val=""/>
      <w:lvlJc w:val="left"/>
      <w:pPr>
        <w:tabs>
          <w:tab w:val="num" w:pos="360"/>
        </w:tabs>
        <w:ind w:left="360" w:firstLine="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31" w15:restartNumberingAfterBreak="0">
    <w:nsid w:val="00000037"/>
    <w:multiLevelType w:val="multilevel"/>
    <w:tmpl w:val="894EE8A9"/>
    <w:lvl w:ilvl="0">
      <w:start w:val="3"/>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32" w15:restartNumberingAfterBreak="0">
    <w:nsid w:val="00000038"/>
    <w:multiLevelType w:val="multilevel"/>
    <w:tmpl w:val="9E127E68"/>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360"/>
      </w:pPr>
      <w:rPr>
        <w:rFonts w:ascii="Arial" w:hAnsi="Arial" w:cs="Arial"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33" w15:restartNumberingAfterBreak="0">
    <w:nsid w:val="00000039"/>
    <w:multiLevelType w:val="multilevel"/>
    <w:tmpl w:val="33F6D950"/>
    <w:lvl w:ilvl="0">
      <w:start w:val="1"/>
      <w:numFmt w:val="decimal"/>
      <w:isLgl/>
      <w:lvlText w:val="%1)"/>
      <w:lvlJc w:val="left"/>
      <w:pPr>
        <w:tabs>
          <w:tab w:val="num" w:pos="0"/>
        </w:tabs>
        <w:ind w:left="0" w:firstLine="0"/>
      </w:pPr>
      <w:rPr>
        <w:rFonts w:hint="default"/>
        <w:color w:val="000000"/>
        <w:position w:val="0"/>
        <w:sz w:val="24"/>
      </w:rPr>
    </w:lvl>
    <w:lvl w:ilvl="1">
      <w:start w:val="1"/>
      <w:numFmt w:val="lowerLetter"/>
      <w:lvlText w:val="%2)"/>
      <w:lvlJc w:val="left"/>
      <w:pPr>
        <w:tabs>
          <w:tab w:val="num" w:pos="0"/>
        </w:tabs>
        <w:ind w:left="0" w:firstLine="360"/>
      </w:pPr>
      <w:rPr>
        <w:rFonts w:ascii="Arial" w:eastAsia="ヒラギノ角ゴ Pro W3" w:hAnsi="Arial" w:cs="Times New Roman" w:hint="default"/>
        <w:color w:val="000000"/>
        <w:position w:val="0"/>
        <w:sz w:val="24"/>
      </w:rPr>
    </w:lvl>
    <w:lvl w:ilvl="2">
      <w:start w:val="2"/>
      <w:numFmt w:val="bullet"/>
      <w:lvlText w:val=""/>
      <w:lvlJc w:val="left"/>
      <w:pPr>
        <w:tabs>
          <w:tab w:val="num" w:pos="0"/>
        </w:tabs>
        <w:ind w:left="0" w:firstLine="0"/>
      </w:pPr>
      <w:rPr>
        <w:rFonts w:hint="default"/>
        <w:color w:val="000000"/>
        <w:position w:val="0"/>
        <w:sz w:val="24"/>
      </w:rPr>
    </w:lvl>
    <w:lvl w:ilvl="3">
      <w:start w:val="1"/>
      <w:numFmt w:val="decimal"/>
      <w:isLgl/>
      <w:lvlText w:val="(%4)"/>
      <w:lvlJc w:val="left"/>
      <w:pPr>
        <w:tabs>
          <w:tab w:val="num" w:pos="0"/>
        </w:tabs>
        <w:ind w:left="0" w:firstLine="1080"/>
      </w:pPr>
      <w:rPr>
        <w:rFonts w:hint="default"/>
        <w:color w:val="000000"/>
        <w:position w:val="0"/>
        <w:sz w:val="24"/>
      </w:rPr>
    </w:lvl>
    <w:lvl w:ilvl="4">
      <w:start w:val="1"/>
      <w:numFmt w:val="lowerLetter"/>
      <w:lvlText w:val="(%5)"/>
      <w:lvlJc w:val="left"/>
      <w:pPr>
        <w:tabs>
          <w:tab w:val="num" w:pos="0"/>
        </w:tabs>
        <w:ind w:left="0" w:firstLine="1440"/>
      </w:pPr>
      <w:rPr>
        <w:rFonts w:hint="default"/>
        <w:color w:val="000000"/>
        <w:position w:val="0"/>
        <w:sz w:val="24"/>
      </w:rPr>
    </w:lvl>
    <w:lvl w:ilvl="5">
      <w:start w:val="1"/>
      <w:numFmt w:val="lowerRoman"/>
      <w:lvlText w:val="(%6)"/>
      <w:lvlJc w:val="left"/>
      <w:pPr>
        <w:tabs>
          <w:tab w:val="num" w:pos="0"/>
        </w:tabs>
        <w:ind w:left="0" w:firstLine="1800"/>
      </w:pPr>
      <w:rPr>
        <w:rFonts w:hint="default"/>
        <w:color w:val="000000"/>
        <w:position w:val="0"/>
        <w:sz w:val="24"/>
      </w:rPr>
    </w:lvl>
    <w:lvl w:ilvl="6">
      <w:start w:val="1"/>
      <w:numFmt w:val="decimal"/>
      <w:isLgl/>
      <w:lvlText w:val="%7."/>
      <w:lvlJc w:val="left"/>
      <w:pPr>
        <w:tabs>
          <w:tab w:val="num" w:pos="0"/>
        </w:tabs>
        <w:ind w:left="0" w:firstLine="2160"/>
      </w:pPr>
      <w:rPr>
        <w:rFonts w:hint="default"/>
        <w:color w:val="000000"/>
        <w:position w:val="0"/>
        <w:sz w:val="24"/>
      </w:rPr>
    </w:lvl>
    <w:lvl w:ilvl="7">
      <w:start w:val="1"/>
      <w:numFmt w:val="lowerLetter"/>
      <w:lvlText w:val="%8."/>
      <w:lvlJc w:val="left"/>
      <w:pPr>
        <w:tabs>
          <w:tab w:val="num" w:pos="0"/>
        </w:tabs>
        <w:ind w:left="0" w:firstLine="2520"/>
      </w:pPr>
      <w:rPr>
        <w:rFonts w:hint="default"/>
        <w:color w:val="000000"/>
        <w:position w:val="0"/>
        <w:sz w:val="24"/>
      </w:rPr>
    </w:lvl>
    <w:lvl w:ilvl="8">
      <w:start w:val="1"/>
      <w:numFmt w:val="lowerRoman"/>
      <w:lvlText w:val="%9."/>
      <w:lvlJc w:val="left"/>
      <w:pPr>
        <w:tabs>
          <w:tab w:val="num" w:pos="0"/>
        </w:tabs>
        <w:ind w:left="0" w:firstLine="2880"/>
      </w:pPr>
      <w:rPr>
        <w:rFonts w:hint="default"/>
        <w:color w:val="000000"/>
        <w:position w:val="0"/>
        <w:sz w:val="24"/>
      </w:rPr>
    </w:lvl>
  </w:abstractNum>
  <w:abstractNum w:abstractNumId="34" w15:restartNumberingAfterBreak="0">
    <w:nsid w:val="0000003B"/>
    <w:multiLevelType w:val="multilevel"/>
    <w:tmpl w:val="894EE8AD"/>
    <w:lvl w:ilvl="0">
      <w:start w:val="3"/>
      <w:numFmt w:val="decimal"/>
      <w:isLgl/>
      <w:lvlText w:val="%1)"/>
      <w:lvlJc w:val="left"/>
      <w:pPr>
        <w:tabs>
          <w:tab w:val="num" w:pos="1074"/>
        </w:tabs>
        <w:ind w:left="1074" w:firstLine="0"/>
      </w:pPr>
      <w:rPr>
        <w:rFonts w:hint="default"/>
        <w:color w:val="000000"/>
        <w:position w:val="0"/>
        <w:sz w:val="24"/>
      </w:rPr>
    </w:lvl>
    <w:lvl w:ilvl="1">
      <w:start w:val="4"/>
      <w:numFmt w:val="bullet"/>
      <w:lvlText w:val=""/>
      <w:lvlJc w:val="left"/>
      <w:pPr>
        <w:tabs>
          <w:tab w:val="num" w:pos="1074"/>
        </w:tabs>
        <w:ind w:left="1074" w:firstLine="0"/>
      </w:pPr>
      <w:rPr>
        <w:rFonts w:hint="default"/>
        <w:color w:val="000000"/>
        <w:position w:val="0"/>
        <w:sz w:val="24"/>
      </w:rPr>
    </w:lvl>
    <w:lvl w:ilvl="2">
      <w:start w:val="1"/>
      <w:numFmt w:val="lowerRoman"/>
      <w:lvlText w:val="%3)"/>
      <w:lvlJc w:val="left"/>
      <w:pPr>
        <w:tabs>
          <w:tab w:val="num" w:pos="1074"/>
        </w:tabs>
        <w:ind w:left="1074" w:firstLine="720"/>
      </w:pPr>
      <w:rPr>
        <w:rFonts w:hint="default"/>
        <w:color w:val="000000"/>
        <w:position w:val="0"/>
        <w:sz w:val="24"/>
      </w:rPr>
    </w:lvl>
    <w:lvl w:ilvl="3">
      <w:start w:val="1"/>
      <w:numFmt w:val="decimal"/>
      <w:isLgl/>
      <w:lvlText w:val="(%4)"/>
      <w:lvlJc w:val="left"/>
      <w:pPr>
        <w:tabs>
          <w:tab w:val="num" w:pos="1074"/>
        </w:tabs>
        <w:ind w:left="1074" w:firstLine="1080"/>
      </w:pPr>
      <w:rPr>
        <w:rFonts w:hint="default"/>
        <w:color w:val="000000"/>
        <w:position w:val="0"/>
        <w:sz w:val="24"/>
      </w:rPr>
    </w:lvl>
    <w:lvl w:ilvl="4">
      <w:start w:val="1"/>
      <w:numFmt w:val="lowerLetter"/>
      <w:lvlText w:val="(%5)"/>
      <w:lvlJc w:val="left"/>
      <w:pPr>
        <w:tabs>
          <w:tab w:val="num" w:pos="1074"/>
        </w:tabs>
        <w:ind w:left="1074" w:firstLine="1440"/>
      </w:pPr>
      <w:rPr>
        <w:rFonts w:hint="default"/>
        <w:color w:val="000000"/>
        <w:position w:val="0"/>
        <w:sz w:val="24"/>
      </w:rPr>
    </w:lvl>
    <w:lvl w:ilvl="5">
      <w:start w:val="1"/>
      <w:numFmt w:val="lowerRoman"/>
      <w:lvlText w:val="(%6)"/>
      <w:lvlJc w:val="left"/>
      <w:pPr>
        <w:tabs>
          <w:tab w:val="num" w:pos="1074"/>
        </w:tabs>
        <w:ind w:left="1074" w:firstLine="1800"/>
      </w:pPr>
      <w:rPr>
        <w:rFonts w:hint="default"/>
        <w:color w:val="000000"/>
        <w:position w:val="0"/>
        <w:sz w:val="24"/>
      </w:rPr>
    </w:lvl>
    <w:lvl w:ilvl="6">
      <w:start w:val="1"/>
      <w:numFmt w:val="decimal"/>
      <w:isLgl/>
      <w:lvlText w:val="%7."/>
      <w:lvlJc w:val="left"/>
      <w:pPr>
        <w:tabs>
          <w:tab w:val="num" w:pos="1074"/>
        </w:tabs>
        <w:ind w:left="1074" w:firstLine="2160"/>
      </w:pPr>
      <w:rPr>
        <w:rFonts w:hint="default"/>
        <w:color w:val="000000"/>
        <w:position w:val="0"/>
        <w:sz w:val="24"/>
      </w:rPr>
    </w:lvl>
    <w:lvl w:ilvl="7">
      <w:start w:val="1"/>
      <w:numFmt w:val="lowerLetter"/>
      <w:lvlText w:val="%8."/>
      <w:lvlJc w:val="left"/>
      <w:pPr>
        <w:tabs>
          <w:tab w:val="num" w:pos="1074"/>
        </w:tabs>
        <w:ind w:left="1074" w:firstLine="2520"/>
      </w:pPr>
      <w:rPr>
        <w:rFonts w:hint="default"/>
        <w:color w:val="000000"/>
        <w:position w:val="0"/>
        <w:sz w:val="24"/>
      </w:rPr>
    </w:lvl>
    <w:lvl w:ilvl="8">
      <w:start w:val="1"/>
      <w:numFmt w:val="lowerRoman"/>
      <w:lvlText w:val="%9."/>
      <w:lvlJc w:val="left"/>
      <w:pPr>
        <w:tabs>
          <w:tab w:val="num" w:pos="1074"/>
        </w:tabs>
        <w:ind w:left="1074" w:firstLine="2880"/>
      </w:pPr>
      <w:rPr>
        <w:rFonts w:hint="default"/>
        <w:color w:val="000000"/>
        <w:position w:val="0"/>
        <w:sz w:val="24"/>
      </w:rPr>
    </w:lvl>
  </w:abstractNum>
  <w:abstractNum w:abstractNumId="35" w15:restartNumberingAfterBreak="0">
    <w:nsid w:val="0000003C"/>
    <w:multiLevelType w:val="multilevel"/>
    <w:tmpl w:val="83BC26E2"/>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36" w15:restartNumberingAfterBreak="0">
    <w:nsid w:val="0000003D"/>
    <w:multiLevelType w:val="multilevel"/>
    <w:tmpl w:val="894EE8AF"/>
    <w:lvl w:ilvl="0">
      <w:start w:val="5"/>
      <w:numFmt w:val="decimal"/>
      <w:isLgl/>
      <w:lvlText w:val="%1)"/>
      <w:lvlJc w:val="left"/>
      <w:pPr>
        <w:tabs>
          <w:tab w:val="num" w:pos="360"/>
        </w:tabs>
        <w:ind w:left="360" w:firstLine="0"/>
      </w:pPr>
      <w:rPr>
        <w:rFonts w:hint="default"/>
        <w:color w:val="000000"/>
        <w:position w:val="0"/>
        <w:sz w:val="24"/>
      </w:rPr>
    </w:lvl>
    <w:lvl w:ilvl="1">
      <w:start w:val="3"/>
      <w:numFmt w:val="bullet"/>
      <w:lvlText w:val=""/>
      <w:lvlJc w:val="left"/>
      <w:pPr>
        <w:tabs>
          <w:tab w:val="num" w:pos="360"/>
        </w:tabs>
        <w:ind w:left="360" w:firstLine="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37" w15:restartNumberingAfterBreak="0">
    <w:nsid w:val="0000003E"/>
    <w:multiLevelType w:val="multilevel"/>
    <w:tmpl w:val="894EE8B0"/>
    <w:lvl w:ilvl="0">
      <w:start w:val="5"/>
      <w:numFmt w:val="decimal"/>
      <w:isLgl/>
      <w:lvlText w:val="%1)"/>
      <w:lvlJc w:val="left"/>
      <w:pPr>
        <w:tabs>
          <w:tab w:val="num" w:pos="360"/>
        </w:tabs>
        <w:ind w:left="360" w:firstLine="0"/>
      </w:pPr>
      <w:rPr>
        <w:rFonts w:hint="default"/>
        <w:color w:val="000000"/>
        <w:position w:val="0"/>
        <w:sz w:val="24"/>
      </w:rPr>
    </w:lvl>
    <w:lvl w:ilvl="1">
      <w:start w:val="6"/>
      <w:numFmt w:val="decimal"/>
      <w:isLgl/>
      <w:lvlText w:val="%2)"/>
      <w:lvlJc w:val="left"/>
      <w:pPr>
        <w:tabs>
          <w:tab w:val="num" w:pos="360"/>
        </w:tabs>
        <w:ind w:left="360" w:firstLine="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38" w15:restartNumberingAfterBreak="0">
    <w:nsid w:val="0000003F"/>
    <w:multiLevelType w:val="multilevel"/>
    <w:tmpl w:val="894EE8B1"/>
    <w:lvl w:ilvl="0">
      <w:start w:val="5"/>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39" w15:restartNumberingAfterBreak="0">
    <w:nsid w:val="00000040"/>
    <w:multiLevelType w:val="multilevel"/>
    <w:tmpl w:val="894EE8B2"/>
    <w:lvl w:ilvl="0">
      <w:start w:val="7"/>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40" w15:restartNumberingAfterBreak="0">
    <w:nsid w:val="00000041"/>
    <w:multiLevelType w:val="multilevel"/>
    <w:tmpl w:val="325A10A0"/>
    <w:lvl w:ilvl="0">
      <w:start w:val="3"/>
      <w:numFmt w:val="lowerLetter"/>
      <w:lvlText w:val="%1)"/>
      <w:lvlJc w:val="left"/>
      <w:pPr>
        <w:tabs>
          <w:tab w:val="num" w:pos="357"/>
        </w:tabs>
        <w:ind w:left="357" w:firstLine="357"/>
      </w:pPr>
      <w:rPr>
        <w:rFonts w:hint="default"/>
        <w:b w:val="0"/>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1" w15:restartNumberingAfterBreak="0">
    <w:nsid w:val="00000042"/>
    <w:multiLevelType w:val="multilevel"/>
    <w:tmpl w:val="894EE8B4"/>
    <w:lvl w:ilvl="0">
      <w:start w:val="7"/>
      <w:numFmt w:val="decimal"/>
      <w:isLgl/>
      <w:lvlText w:val="%1)"/>
      <w:lvlJc w:val="left"/>
      <w:pPr>
        <w:tabs>
          <w:tab w:val="num" w:pos="360"/>
        </w:tabs>
        <w:ind w:left="360" w:firstLine="0"/>
      </w:pPr>
      <w:rPr>
        <w:rFonts w:hint="default"/>
        <w:color w:val="000000"/>
        <w:position w:val="0"/>
        <w:sz w:val="24"/>
      </w:rPr>
    </w:lvl>
    <w:lvl w:ilvl="1">
      <w:start w:val="4"/>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42" w15:restartNumberingAfterBreak="0">
    <w:nsid w:val="00000043"/>
    <w:multiLevelType w:val="multilevel"/>
    <w:tmpl w:val="894EE8B5"/>
    <w:lvl w:ilvl="0">
      <w:start w:val="7"/>
      <w:numFmt w:val="decimal"/>
      <w:isLgl/>
      <w:lvlText w:val="%1)"/>
      <w:lvlJc w:val="left"/>
      <w:pPr>
        <w:tabs>
          <w:tab w:val="num" w:pos="360"/>
        </w:tabs>
        <w:ind w:left="360" w:firstLine="0"/>
      </w:pPr>
      <w:rPr>
        <w:rFonts w:hint="default"/>
        <w:color w:val="000000"/>
        <w:position w:val="0"/>
        <w:sz w:val="24"/>
      </w:rPr>
    </w:lvl>
    <w:lvl w:ilvl="1">
      <w:start w:val="4"/>
      <w:numFmt w:val="lowerLetter"/>
      <w:lvlText w:val="%2)"/>
      <w:lvlJc w:val="left"/>
      <w:pPr>
        <w:tabs>
          <w:tab w:val="num" w:pos="360"/>
        </w:tabs>
        <w:ind w:left="360" w:firstLine="360"/>
      </w:pPr>
      <w:rPr>
        <w:rFonts w:hint="default"/>
        <w:color w:val="000000"/>
        <w:position w:val="0"/>
        <w:sz w:val="24"/>
      </w:rPr>
    </w:lvl>
    <w:lvl w:ilvl="2">
      <w:start w:val="2"/>
      <w:numFmt w:val="lowerRoman"/>
      <w:lvlText w:val="%3)"/>
      <w:lvlJc w:val="left"/>
      <w:pPr>
        <w:tabs>
          <w:tab w:val="num" w:pos="360"/>
        </w:tabs>
        <w:ind w:left="360" w:firstLine="720"/>
      </w:pPr>
      <w:rPr>
        <w:rFonts w:hint="default"/>
        <w:color w:val="000000"/>
        <w:position w:val="0"/>
        <w:sz w:val="24"/>
      </w:rPr>
    </w:lvl>
    <w:lvl w:ilvl="3">
      <w:start w:val="2"/>
      <w:numFmt w:val="bullet"/>
      <w:lvlText w:val=""/>
      <w:lvlJc w:val="left"/>
      <w:pPr>
        <w:tabs>
          <w:tab w:val="num" w:pos="360"/>
        </w:tabs>
        <w:ind w:left="360" w:firstLine="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43" w15:restartNumberingAfterBreak="0">
    <w:nsid w:val="00000044"/>
    <w:multiLevelType w:val="multilevel"/>
    <w:tmpl w:val="894EE8B6"/>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44" w15:restartNumberingAfterBreak="0">
    <w:nsid w:val="00000045"/>
    <w:multiLevelType w:val="multilevel"/>
    <w:tmpl w:val="894EE8B7"/>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16"/>
      </w:rPr>
    </w:lvl>
    <w:lvl w:ilvl="1">
      <w:start w:val="1"/>
      <w:numFmt w:val="bullet"/>
      <w:lvlText w:val="o"/>
      <w:lvlJc w:val="left"/>
      <w:pPr>
        <w:tabs>
          <w:tab w:val="num" w:pos="360"/>
        </w:tabs>
        <w:ind w:left="360" w:firstLine="1080"/>
      </w:pPr>
      <w:rPr>
        <w:rFont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5" w15:restartNumberingAfterBreak="0">
    <w:nsid w:val="075457B3"/>
    <w:multiLevelType w:val="multilevel"/>
    <w:tmpl w:val="2BACD26C"/>
    <w:lvl w:ilvl="0">
      <w:start w:val="3"/>
      <w:numFmt w:val="lowerLetter"/>
      <w:lvlText w:val="%1)"/>
      <w:lvlJc w:val="left"/>
      <w:pPr>
        <w:tabs>
          <w:tab w:val="num" w:pos="357"/>
        </w:tabs>
        <w:ind w:left="357" w:firstLine="357"/>
      </w:pPr>
      <w:rPr>
        <w:rFonts w:hint="default"/>
        <w:color w:val="000000"/>
        <w:position w:val="0"/>
        <w:sz w:val="24"/>
      </w:rPr>
    </w:lvl>
    <w:lvl w:ilvl="1">
      <w:start w:val="1"/>
      <w:numFmt w:val="bullet"/>
      <w:lvlText w:val=""/>
      <w:lvlJc w:val="left"/>
      <w:pPr>
        <w:tabs>
          <w:tab w:val="num" w:pos="360"/>
        </w:tabs>
        <w:ind w:left="360" w:firstLine="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46" w15:restartNumberingAfterBreak="0">
    <w:nsid w:val="29247E7D"/>
    <w:multiLevelType w:val="hybridMultilevel"/>
    <w:tmpl w:val="BF36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5A35997"/>
    <w:multiLevelType w:val="multilevel"/>
    <w:tmpl w:val="EC4A52E0"/>
    <w:lvl w:ilvl="0">
      <w:start w:val="3"/>
      <w:numFmt w:val="lowerLetter"/>
      <w:lvlText w:val="%1)"/>
      <w:lvlJc w:val="left"/>
      <w:pPr>
        <w:tabs>
          <w:tab w:val="num" w:pos="357"/>
        </w:tabs>
        <w:ind w:left="357" w:firstLine="357"/>
      </w:pPr>
      <w:rPr>
        <w:rFonts w:hint="default"/>
        <w:color w:val="000000"/>
        <w:position w:val="0"/>
        <w:sz w:val="24"/>
      </w:rPr>
    </w:lvl>
    <w:lvl w:ilvl="1">
      <w:start w:val="1"/>
      <w:numFmt w:val="bullet"/>
      <w:lvlText w:val=""/>
      <w:lvlJc w:val="left"/>
      <w:pPr>
        <w:tabs>
          <w:tab w:val="num" w:pos="360"/>
        </w:tabs>
        <w:ind w:left="360" w:firstLine="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48" w15:restartNumberingAfterBreak="0">
    <w:nsid w:val="3ABF7F3D"/>
    <w:multiLevelType w:val="multilevel"/>
    <w:tmpl w:val="720A66A4"/>
    <w:lvl w:ilvl="0">
      <w:start w:val="1"/>
      <w:numFmt w:val="lowerLetter"/>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49" w15:restartNumberingAfterBreak="0">
    <w:nsid w:val="5F396B93"/>
    <w:multiLevelType w:val="multilevel"/>
    <w:tmpl w:val="557AAA76"/>
    <w:lvl w:ilvl="0">
      <w:start w:val="3"/>
      <w:numFmt w:val="lowerLetter"/>
      <w:lvlText w:val="%1)"/>
      <w:lvlJc w:val="left"/>
      <w:pPr>
        <w:tabs>
          <w:tab w:val="num" w:pos="357"/>
        </w:tabs>
        <w:ind w:left="357" w:firstLine="357"/>
      </w:pPr>
      <w:rPr>
        <w:rFonts w:hint="default"/>
        <w:color w:val="000000"/>
        <w:position w:val="0"/>
        <w:sz w:val="24"/>
      </w:rPr>
    </w:lvl>
    <w:lvl w:ilvl="1">
      <w:start w:val="1"/>
      <w:numFmt w:val="bullet"/>
      <w:lvlText w:val=""/>
      <w:lvlJc w:val="left"/>
      <w:pPr>
        <w:tabs>
          <w:tab w:val="num" w:pos="360"/>
        </w:tabs>
        <w:ind w:left="360" w:firstLine="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50" w15:restartNumberingAfterBreak="0">
    <w:nsid w:val="63E45CB4"/>
    <w:multiLevelType w:val="multilevel"/>
    <w:tmpl w:val="B24EE64C"/>
    <w:styleLink w:val="Style1"/>
    <w:lvl w:ilvl="0">
      <w:start w:val="7"/>
      <w:numFmt w:val="upperLetter"/>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D6082E"/>
    <w:multiLevelType w:val="hybridMultilevel"/>
    <w:tmpl w:val="54ACC800"/>
    <w:lvl w:ilvl="0" w:tplc="3312A96C">
      <w:start w:val="1"/>
      <w:numFmt w:val="lowerLetter"/>
      <w:lvlText w:val="%1)"/>
      <w:lvlJc w:val="left"/>
      <w:pPr>
        <w:ind w:left="1077" w:hanging="360"/>
      </w:pPr>
      <w:rPr>
        <w:sz w:val="24"/>
        <w:szCs w:val="24"/>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2" w15:restartNumberingAfterBreak="0">
    <w:nsid w:val="6D60561A"/>
    <w:multiLevelType w:val="hybridMultilevel"/>
    <w:tmpl w:val="B24EE64C"/>
    <w:lvl w:ilvl="0" w:tplc="B3CE90C2">
      <w:start w:val="7"/>
      <w:numFmt w:val="upp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52"/>
  </w:num>
  <w:num w:numId="45">
    <w:abstractNumId w:val="3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47"/>
  </w:num>
  <w:num w:numId="49">
    <w:abstractNumId w:val="45"/>
  </w:num>
  <w:num w:numId="50">
    <w:abstractNumId w:val="49"/>
  </w:num>
  <w:num w:numId="51">
    <w:abstractNumId w:val="3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9"/>
  </w:num>
  <w:num w:numId="54">
    <w:abstractNumId w:val="48"/>
  </w:num>
  <w:num w:numId="55">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revisionView w:inkAnnotation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4819"/>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0939CE"/>
    <w:rsid w:val="00066718"/>
    <w:rsid w:val="000846B3"/>
    <w:rsid w:val="000939CE"/>
    <w:rsid w:val="00094C24"/>
    <w:rsid w:val="000A3219"/>
    <w:rsid w:val="000A364C"/>
    <w:rsid w:val="000B49EB"/>
    <w:rsid w:val="001013EC"/>
    <w:rsid w:val="001A4E8F"/>
    <w:rsid w:val="001B2DF6"/>
    <w:rsid w:val="001B35C5"/>
    <w:rsid w:val="001D3DFD"/>
    <w:rsid w:val="00202884"/>
    <w:rsid w:val="00203583"/>
    <w:rsid w:val="00204A4E"/>
    <w:rsid w:val="002146EB"/>
    <w:rsid w:val="002402A9"/>
    <w:rsid w:val="00251318"/>
    <w:rsid w:val="00275EDE"/>
    <w:rsid w:val="002770E0"/>
    <w:rsid w:val="00290CE3"/>
    <w:rsid w:val="00295CEE"/>
    <w:rsid w:val="002A70C7"/>
    <w:rsid w:val="002C694D"/>
    <w:rsid w:val="002D0939"/>
    <w:rsid w:val="002F0F63"/>
    <w:rsid w:val="002F1682"/>
    <w:rsid w:val="002F7945"/>
    <w:rsid w:val="00302AA2"/>
    <w:rsid w:val="00306D43"/>
    <w:rsid w:val="0031202A"/>
    <w:rsid w:val="003202B7"/>
    <w:rsid w:val="003552CC"/>
    <w:rsid w:val="00365B14"/>
    <w:rsid w:val="00381F96"/>
    <w:rsid w:val="003924FB"/>
    <w:rsid w:val="003C4DDD"/>
    <w:rsid w:val="00412C6C"/>
    <w:rsid w:val="004151BE"/>
    <w:rsid w:val="00421A29"/>
    <w:rsid w:val="00423B2E"/>
    <w:rsid w:val="00493F20"/>
    <w:rsid w:val="004A20C6"/>
    <w:rsid w:val="004A7BD5"/>
    <w:rsid w:val="004B0B02"/>
    <w:rsid w:val="004B5CCD"/>
    <w:rsid w:val="00504FFB"/>
    <w:rsid w:val="005364E1"/>
    <w:rsid w:val="005667BD"/>
    <w:rsid w:val="00591A47"/>
    <w:rsid w:val="005A67A7"/>
    <w:rsid w:val="005B293E"/>
    <w:rsid w:val="005B3318"/>
    <w:rsid w:val="005B3DE0"/>
    <w:rsid w:val="005D16C7"/>
    <w:rsid w:val="005D4E79"/>
    <w:rsid w:val="005D5601"/>
    <w:rsid w:val="005D6933"/>
    <w:rsid w:val="005F2B13"/>
    <w:rsid w:val="006170E4"/>
    <w:rsid w:val="00633A4F"/>
    <w:rsid w:val="0063429F"/>
    <w:rsid w:val="006651CF"/>
    <w:rsid w:val="0067422D"/>
    <w:rsid w:val="006A207F"/>
    <w:rsid w:val="006A4302"/>
    <w:rsid w:val="006C5E42"/>
    <w:rsid w:val="006D1FF6"/>
    <w:rsid w:val="007120AF"/>
    <w:rsid w:val="00722235"/>
    <w:rsid w:val="00766769"/>
    <w:rsid w:val="00780367"/>
    <w:rsid w:val="00796CCD"/>
    <w:rsid w:val="007E107F"/>
    <w:rsid w:val="007F4E92"/>
    <w:rsid w:val="00805525"/>
    <w:rsid w:val="00833A89"/>
    <w:rsid w:val="0083587E"/>
    <w:rsid w:val="00854E0F"/>
    <w:rsid w:val="00862F3C"/>
    <w:rsid w:val="00875EFA"/>
    <w:rsid w:val="008B12E0"/>
    <w:rsid w:val="008D4152"/>
    <w:rsid w:val="008D5348"/>
    <w:rsid w:val="00921246"/>
    <w:rsid w:val="009950D2"/>
    <w:rsid w:val="009A5557"/>
    <w:rsid w:val="009B3A7F"/>
    <w:rsid w:val="009C1077"/>
    <w:rsid w:val="00A10D55"/>
    <w:rsid w:val="00A13FFD"/>
    <w:rsid w:val="00A22F10"/>
    <w:rsid w:val="00A2642B"/>
    <w:rsid w:val="00A30751"/>
    <w:rsid w:val="00A45224"/>
    <w:rsid w:val="00A455F3"/>
    <w:rsid w:val="00A66AB9"/>
    <w:rsid w:val="00AA5E16"/>
    <w:rsid w:val="00AA6D7D"/>
    <w:rsid w:val="00AC07C0"/>
    <w:rsid w:val="00AC2AE6"/>
    <w:rsid w:val="00AE3916"/>
    <w:rsid w:val="00AF730D"/>
    <w:rsid w:val="00B20055"/>
    <w:rsid w:val="00B327EC"/>
    <w:rsid w:val="00B54F97"/>
    <w:rsid w:val="00B856BA"/>
    <w:rsid w:val="00B97395"/>
    <w:rsid w:val="00BA183C"/>
    <w:rsid w:val="00BC1C78"/>
    <w:rsid w:val="00BD115A"/>
    <w:rsid w:val="00BE682B"/>
    <w:rsid w:val="00BF0055"/>
    <w:rsid w:val="00C00C1D"/>
    <w:rsid w:val="00C13B92"/>
    <w:rsid w:val="00C14DC8"/>
    <w:rsid w:val="00C233EA"/>
    <w:rsid w:val="00C922D1"/>
    <w:rsid w:val="00CF2AFA"/>
    <w:rsid w:val="00D069E2"/>
    <w:rsid w:val="00D32735"/>
    <w:rsid w:val="00D529A5"/>
    <w:rsid w:val="00D663A8"/>
    <w:rsid w:val="00DA2E94"/>
    <w:rsid w:val="00E30EF0"/>
    <w:rsid w:val="00E638B2"/>
    <w:rsid w:val="00E8694D"/>
    <w:rsid w:val="00E87CB9"/>
    <w:rsid w:val="00E9096D"/>
    <w:rsid w:val="00E973C4"/>
    <w:rsid w:val="00EA051B"/>
    <w:rsid w:val="00EB3C8F"/>
    <w:rsid w:val="00ED7005"/>
    <w:rsid w:val="00F113CF"/>
    <w:rsid w:val="00F3544D"/>
    <w:rsid w:val="00F35469"/>
    <w:rsid w:val="00F8056B"/>
    <w:rsid w:val="00F93C30"/>
    <w:rsid w:val="00FC63D6"/>
    <w:rsid w:val="00FD1F49"/>
    <w:rsid w:val="00FD4EFB"/>
    <w:rsid w:val="00FD5C70"/>
    <w:rsid w:val="00FE0A78"/>
    <w:rsid w:val="00FE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9"/>
    <o:shapelayout v:ext="edit">
      <o:idmap v:ext="edit" data="1"/>
    </o:shapelayout>
  </w:shapeDefaults>
  <w:doNotEmbedSmartTags/>
  <w:decimalSymbol w:val="."/>
  <w:listSeparator w:val=","/>
  <w14:docId w14:val="0D47354E"/>
  <w15:docId w15:val="{45009B6B-A844-4E93-AD7B-1B30F503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751"/>
    <w:rPr>
      <w:rFonts w:ascii="Courier New" w:eastAsia="ヒラギノ角ゴ Pro W3" w:hAnsi="Courier New"/>
      <w:color w:val="000000"/>
      <w:sz w:val="24"/>
      <w:szCs w:val="24"/>
      <w:lang w:eastAsia="en-US"/>
    </w:rPr>
  </w:style>
  <w:style w:type="paragraph" w:styleId="Heading1">
    <w:name w:val="heading 1"/>
    <w:basedOn w:val="Normal"/>
    <w:next w:val="Normal"/>
    <w:link w:val="Heading1Char"/>
    <w:qFormat/>
    <w:locked/>
    <w:rsid w:val="00CF2AFA"/>
    <w:pPr>
      <w:keepNext/>
      <w:tabs>
        <w:tab w:val="left" w:pos="561"/>
      </w:tabs>
      <w:outlineLvl w:val="0"/>
    </w:pPr>
    <w:rPr>
      <w:rFonts w:ascii="Arial" w:eastAsia="Times New Roman" w:hAnsi="Arial"/>
      <w:b/>
      <w:color w:val="auto"/>
      <w:szCs w:val="20"/>
      <w:lang w:val="en-US"/>
    </w:rPr>
  </w:style>
  <w:style w:type="paragraph" w:styleId="Heading3">
    <w:name w:val="heading 3"/>
    <w:basedOn w:val="Normal"/>
    <w:next w:val="Normal"/>
    <w:link w:val="Heading3Char"/>
    <w:uiPriority w:val="9"/>
    <w:unhideWhenUsed/>
    <w:qFormat/>
    <w:locked/>
    <w:rsid w:val="00CF2AFA"/>
    <w:pPr>
      <w:keepNext/>
      <w:keepLines/>
      <w:spacing w:before="40" w:line="259" w:lineRule="auto"/>
      <w:outlineLvl w:val="2"/>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A30751"/>
    <w:pPr>
      <w:spacing w:after="200" w:line="276" w:lineRule="auto"/>
    </w:pPr>
    <w:rPr>
      <w:rFonts w:ascii="Arial" w:eastAsia="ヒラギノ角ゴ Pro W3" w:hAnsi="Arial"/>
      <w:color w:val="000000"/>
      <w:sz w:val="22"/>
    </w:rPr>
  </w:style>
  <w:style w:type="paragraph" w:customStyle="1" w:styleId="Footer1">
    <w:name w:val="Footer1"/>
    <w:autoRedefine/>
    <w:rsid w:val="006D1FF6"/>
    <w:pPr>
      <w:spacing w:line="264" w:lineRule="auto"/>
    </w:pPr>
    <w:rPr>
      <w:rFonts w:ascii="Arial" w:eastAsia="ヒラギノ角ゴ Pro W3" w:hAnsi="Arial" w:cs="Arial"/>
      <w:noProof/>
      <w:color w:val="000000"/>
      <w:sz w:val="24"/>
    </w:rPr>
  </w:style>
  <w:style w:type="paragraph" w:customStyle="1" w:styleId="Header1">
    <w:name w:val="Header1"/>
    <w:rsid w:val="00A30751"/>
    <w:pPr>
      <w:tabs>
        <w:tab w:val="center" w:pos="4153"/>
        <w:tab w:val="right" w:pos="8306"/>
      </w:tabs>
    </w:pPr>
    <w:rPr>
      <w:rFonts w:ascii="Courier New" w:eastAsia="ヒラギノ角ゴ Pro W3" w:hAnsi="Courier New"/>
      <w:color w:val="000000"/>
      <w:sz w:val="24"/>
    </w:rPr>
  </w:style>
  <w:style w:type="character" w:customStyle="1" w:styleId="Hyperlink1">
    <w:name w:val="Hyperlink1"/>
    <w:rsid w:val="00A30751"/>
    <w:rPr>
      <w:color w:val="000FFF"/>
      <w:sz w:val="22"/>
      <w:u w:val="single"/>
    </w:rPr>
  </w:style>
  <w:style w:type="paragraph" w:customStyle="1" w:styleId="Heading31">
    <w:name w:val="Heading 31"/>
    <w:next w:val="Normal"/>
    <w:rsid w:val="00A30751"/>
    <w:pPr>
      <w:keepNext/>
      <w:jc w:val="both"/>
      <w:outlineLvl w:val="2"/>
    </w:pPr>
    <w:rPr>
      <w:rFonts w:ascii="Arial Bold Italic" w:eastAsia="ヒラギノ角ゴ Pro W3" w:hAnsi="Arial Bold Italic"/>
      <w:color w:val="000000"/>
      <w:sz w:val="22"/>
    </w:rPr>
  </w:style>
  <w:style w:type="paragraph" w:customStyle="1" w:styleId="Heading21">
    <w:name w:val="Heading 21"/>
    <w:next w:val="Normal"/>
    <w:rsid w:val="00A30751"/>
    <w:pPr>
      <w:keepNext/>
      <w:jc w:val="both"/>
      <w:outlineLvl w:val="1"/>
    </w:pPr>
    <w:rPr>
      <w:rFonts w:ascii="Arial Bold" w:eastAsia="ヒラギノ角ゴ Pro W3" w:hAnsi="Arial Bold"/>
      <w:color w:val="000000"/>
      <w:sz w:val="24"/>
    </w:rPr>
  </w:style>
  <w:style w:type="paragraph" w:styleId="ListParagraph">
    <w:name w:val="List Paragraph"/>
    <w:autoRedefine/>
    <w:qFormat/>
    <w:rsid w:val="00A30751"/>
    <w:pPr>
      <w:ind w:left="720"/>
    </w:pPr>
    <w:rPr>
      <w:rFonts w:ascii="Courier New" w:eastAsia="ヒラギノ角ゴ Pro W3" w:hAnsi="Courier New"/>
      <w:color w:val="000000"/>
      <w:sz w:val="24"/>
    </w:rPr>
  </w:style>
  <w:style w:type="paragraph" w:customStyle="1" w:styleId="BodyText1">
    <w:name w:val="Body Text1"/>
    <w:uiPriority w:val="99"/>
    <w:rsid w:val="00A30751"/>
    <w:pPr>
      <w:spacing w:after="120"/>
    </w:pPr>
    <w:rPr>
      <w:rFonts w:ascii="Courier New" w:eastAsia="ヒラギノ角ゴ Pro W3" w:hAnsi="Courier New"/>
      <w:color w:val="000000"/>
      <w:sz w:val="24"/>
    </w:rPr>
  </w:style>
  <w:style w:type="paragraph" w:customStyle="1" w:styleId="List1">
    <w:name w:val="List1"/>
    <w:rsid w:val="00A30751"/>
    <w:pPr>
      <w:ind w:left="360" w:hanging="360"/>
    </w:pPr>
    <w:rPr>
      <w:rFonts w:ascii="Courier New" w:eastAsia="ヒラギノ角ゴ Pro W3" w:hAnsi="Courier New"/>
      <w:color w:val="000000"/>
      <w:sz w:val="24"/>
    </w:rPr>
  </w:style>
  <w:style w:type="paragraph" w:customStyle="1" w:styleId="List21">
    <w:name w:val="List 21"/>
    <w:rsid w:val="00A30751"/>
    <w:pPr>
      <w:ind w:left="720" w:hanging="360"/>
    </w:pPr>
    <w:rPr>
      <w:rFonts w:ascii="Courier New" w:eastAsia="ヒラギノ角ゴ Pro W3" w:hAnsi="Courier New"/>
      <w:color w:val="000000"/>
      <w:sz w:val="24"/>
    </w:rPr>
  </w:style>
  <w:style w:type="paragraph" w:customStyle="1" w:styleId="Body">
    <w:name w:val="Body"/>
    <w:rsid w:val="00A30751"/>
    <w:rPr>
      <w:rFonts w:ascii="Helvetica" w:eastAsia="ヒラギノ角ゴ Pro W3" w:hAnsi="Helvetica"/>
      <w:color w:val="000000"/>
      <w:sz w:val="24"/>
    </w:rPr>
  </w:style>
  <w:style w:type="paragraph" w:customStyle="1" w:styleId="List31">
    <w:name w:val="List 31"/>
    <w:autoRedefine/>
    <w:rsid w:val="00B54F97"/>
    <w:pPr>
      <w:spacing w:line="264" w:lineRule="auto"/>
    </w:pPr>
    <w:rPr>
      <w:rFonts w:ascii="Arial" w:eastAsia="ヒラギノ角ゴ Pro W3" w:hAnsi="Arial" w:cs="Arial"/>
      <w:color w:val="000000"/>
    </w:rPr>
  </w:style>
  <w:style w:type="paragraph" w:customStyle="1" w:styleId="List41">
    <w:name w:val="List 41"/>
    <w:rsid w:val="00A30751"/>
    <w:pPr>
      <w:ind w:left="1440" w:hanging="360"/>
    </w:pPr>
    <w:rPr>
      <w:rFonts w:ascii="Courier New" w:eastAsia="ヒラギノ角ゴ Pro W3" w:hAnsi="Courier New"/>
      <w:color w:val="000000"/>
      <w:sz w:val="24"/>
    </w:rPr>
  </w:style>
  <w:style w:type="paragraph" w:customStyle="1" w:styleId="ListContinue1">
    <w:name w:val="List Continue1"/>
    <w:rsid w:val="00A30751"/>
    <w:pPr>
      <w:spacing w:after="120"/>
      <w:ind w:left="360"/>
    </w:pPr>
    <w:rPr>
      <w:rFonts w:ascii="Courier New" w:eastAsia="ヒラギノ角ゴ Pro W3" w:hAnsi="Courier New"/>
      <w:color w:val="000000"/>
      <w:sz w:val="24"/>
    </w:rPr>
  </w:style>
  <w:style w:type="paragraph" w:customStyle="1" w:styleId="BodyTextIndent31">
    <w:name w:val="Body Text Indent 31"/>
    <w:autoRedefine/>
    <w:rsid w:val="00A30751"/>
    <w:pPr>
      <w:ind w:left="450" w:hanging="450"/>
    </w:pPr>
    <w:rPr>
      <w:rFonts w:ascii="Courier New" w:eastAsia="ヒラギノ角ゴ Pro W3" w:hAnsi="Courier New"/>
      <w:color w:val="000000"/>
      <w:sz w:val="24"/>
    </w:rPr>
  </w:style>
  <w:style w:type="paragraph" w:customStyle="1" w:styleId="Heading41">
    <w:name w:val="Heading 41"/>
    <w:next w:val="Normal"/>
    <w:rsid w:val="00A30751"/>
    <w:pPr>
      <w:keepNext/>
      <w:jc w:val="right"/>
      <w:outlineLvl w:val="3"/>
    </w:pPr>
    <w:rPr>
      <w:rFonts w:ascii="Courier New Bold" w:eastAsia="ヒラギノ角ゴ Pro W3" w:hAnsi="Courier New Bold"/>
      <w:color w:val="000000"/>
      <w:sz w:val="36"/>
    </w:rPr>
  </w:style>
  <w:style w:type="paragraph" w:customStyle="1" w:styleId="Heading51">
    <w:name w:val="Heading 51"/>
    <w:next w:val="Normal"/>
    <w:rsid w:val="00A30751"/>
    <w:pPr>
      <w:keepNext/>
      <w:outlineLvl w:val="4"/>
    </w:pPr>
    <w:rPr>
      <w:rFonts w:ascii="Courier New Bold" w:eastAsia="ヒラギノ角ゴ Pro W3" w:hAnsi="Courier New Bold"/>
      <w:color w:val="000000"/>
      <w:sz w:val="22"/>
    </w:rPr>
  </w:style>
  <w:style w:type="paragraph" w:styleId="BalloonText">
    <w:name w:val="Balloon Text"/>
    <w:basedOn w:val="Normal"/>
    <w:link w:val="BalloonTextChar"/>
    <w:locked/>
    <w:rsid w:val="00722235"/>
    <w:rPr>
      <w:rFonts w:ascii="Tahoma" w:hAnsi="Tahoma" w:cs="Tahoma"/>
      <w:sz w:val="16"/>
      <w:szCs w:val="16"/>
    </w:rPr>
  </w:style>
  <w:style w:type="character" w:customStyle="1" w:styleId="BalloonTextChar">
    <w:name w:val="Balloon Text Char"/>
    <w:basedOn w:val="DefaultParagraphFont"/>
    <w:link w:val="BalloonText"/>
    <w:rsid w:val="00722235"/>
    <w:rPr>
      <w:rFonts w:ascii="Tahoma" w:eastAsia="ヒラギノ角ゴ Pro W3" w:hAnsi="Tahoma" w:cs="Tahoma"/>
      <w:color w:val="000000"/>
      <w:sz w:val="16"/>
      <w:szCs w:val="16"/>
      <w:lang w:eastAsia="en-US"/>
    </w:rPr>
  </w:style>
  <w:style w:type="numbering" w:customStyle="1" w:styleId="Style1">
    <w:name w:val="Style1"/>
    <w:uiPriority w:val="99"/>
    <w:rsid w:val="00E9096D"/>
    <w:pPr>
      <w:numPr>
        <w:numId w:val="47"/>
      </w:numPr>
    </w:pPr>
  </w:style>
  <w:style w:type="character" w:customStyle="1" w:styleId="Heading1Char">
    <w:name w:val="Heading 1 Char"/>
    <w:basedOn w:val="DefaultParagraphFont"/>
    <w:link w:val="Heading1"/>
    <w:rsid w:val="00CF2AFA"/>
    <w:rPr>
      <w:rFonts w:ascii="Arial" w:hAnsi="Arial"/>
      <w:b/>
      <w:sz w:val="24"/>
      <w:lang w:val="en-US" w:eastAsia="en-US"/>
    </w:rPr>
  </w:style>
  <w:style w:type="character" w:customStyle="1" w:styleId="Heading3Char">
    <w:name w:val="Heading 3 Char"/>
    <w:basedOn w:val="DefaultParagraphFont"/>
    <w:link w:val="Heading3"/>
    <w:uiPriority w:val="9"/>
    <w:rsid w:val="00CF2AFA"/>
    <w:rPr>
      <w:rFonts w:asciiTheme="majorHAnsi" w:eastAsiaTheme="majorEastAsia" w:hAnsiTheme="majorHAnsi" w:cstheme="majorBidi"/>
      <w:color w:val="243F60" w:themeColor="accent1" w:themeShade="7F"/>
      <w:sz w:val="24"/>
      <w:szCs w:val="24"/>
      <w:lang w:val="en-US" w:eastAsia="en-US"/>
    </w:rPr>
  </w:style>
  <w:style w:type="paragraph" w:customStyle="1" w:styleId="js-tweet-text">
    <w:name w:val="js-tweet-text"/>
    <w:basedOn w:val="Normal"/>
    <w:rsid w:val="00CF2AFA"/>
    <w:pPr>
      <w:spacing w:before="100" w:beforeAutospacing="1" w:after="100" w:afterAutospacing="1"/>
    </w:pPr>
    <w:rPr>
      <w:rFonts w:ascii="Times New Roman" w:eastAsia="Times New Roman" w:hAnsi="Times New Roman"/>
      <w:color w:val="auto"/>
      <w:lang w:eastAsia="en-GB"/>
    </w:rPr>
  </w:style>
  <w:style w:type="paragraph" w:styleId="Title">
    <w:name w:val="Title"/>
    <w:basedOn w:val="Normal"/>
    <w:next w:val="Normal"/>
    <w:link w:val="TitleChar"/>
    <w:uiPriority w:val="10"/>
    <w:qFormat/>
    <w:locked/>
    <w:rsid w:val="00CF2AFA"/>
    <w:pPr>
      <w:contextualSpacing/>
    </w:pPr>
    <w:rPr>
      <w:rFonts w:asciiTheme="majorHAnsi" w:eastAsiaTheme="majorEastAsia" w:hAnsiTheme="majorHAnsi" w:cstheme="majorBidi"/>
      <w:color w:val="auto"/>
      <w:spacing w:val="-10"/>
      <w:kern w:val="28"/>
      <w:sz w:val="56"/>
      <w:szCs w:val="56"/>
      <w:lang w:val="en-US"/>
    </w:rPr>
  </w:style>
  <w:style w:type="character" w:customStyle="1" w:styleId="TitleChar">
    <w:name w:val="Title Char"/>
    <w:basedOn w:val="DefaultParagraphFont"/>
    <w:link w:val="Title"/>
    <w:uiPriority w:val="10"/>
    <w:rsid w:val="00CF2AFA"/>
    <w:rPr>
      <w:rFonts w:asciiTheme="majorHAnsi" w:eastAsiaTheme="majorEastAsia" w:hAnsiTheme="majorHAnsi" w:cstheme="majorBidi"/>
      <w:spacing w:val="-10"/>
      <w:kern w:val="28"/>
      <w:sz w:val="56"/>
      <w:szCs w:val="56"/>
      <w:lang w:val="en-US" w:eastAsia="en-US"/>
    </w:rPr>
  </w:style>
  <w:style w:type="paragraph" w:styleId="NoSpacing">
    <w:name w:val="No Spacing"/>
    <w:uiPriority w:val="1"/>
    <w:qFormat/>
    <w:rsid w:val="00FE0A78"/>
    <w:rPr>
      <w:rFonts w:ascii="Courier New" w:eastAsia="ヒラギノ角ゴ Pro W3" w:hAnsi="Courier New"/>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1847">
      <w:bodyDiv w:val="1"/>
      <w:marLeft w:val="0"/>
      <w:marRight w:val="0"/>
      <w:marTop w:val="0"/>
      <w:marBottom w:val="0"/>
      <w:divBdr>
        <w:top w:val="none" w:sz="0" w:space="0" w:color="auto"/>
        <w:left w:val="none" w:sz="0" w:space="0" w:color="auto"/>
        <w:bottom w:val="none" w:sz="0" w:space="0" w:color="auto"/>
        <w:right w:val="none" w:sz="0" w:space="0" w:color="auto"/>
      </w:divBdr>
    </w:div>
    <w:div w:id="38552078">
      <w:bodyDiv w:val="1"/>
      <w:marLeft w:val="0"/>
      <w:marRight w:val="0"/>
      <w:marTop w:val="0"/>
      <w:marBottom w:val="0"/>
      <w:divBdr>
        <w:top w:val="none" w:sz="0" w:space="0" w:color="auto"/>
        <w:left w:val="none" w:sz="0" w:space="0" w:color="auto"/>
        <w:bottom w:val="none" w:sz="0" w:space="0" w:color="auto"/>
        <w:right w:val="none" w:sz="0" w:space="0" w:color="auto"/>
      </w:divBdr>
    </w:div>
    <w:div w:id="173568090">
      <w:bodyDiv w:val="1"/>
      <w:marLeft w:val="0"/>
      <w:marRight w:val="0"/>
      <w:marTop w:val="0"/>
      <w:marBottom w:val="0"/>
      <w:divBdr>
        <w:top w:val="none" w:sz="0" w:space="0" w:color="auto"/>
        <w:left w:val="none" w:sz="0" w:space="0" w:color="auto"/>
        <w:bottom w:val="none" w:sz="0" w:space="0" w:color="auto"/>
        <w:right w:val="none" w:sz="0" w:space="0" w:color="auto"/>
      </w:divBdr>
    </w:div>
    <w:div w:id="287202675">
      <w:bodyDiv w:val="1"/>
      <w:marLeft w:val="0"/>
      <w:marRight w:val="0"/>
      <w:marTop w:val="0"/>
      <w:marBottom w:val="0"/>
      <w:divBdr>
        <w:top w:val="none" w:sz="0" w:space="0" w:color="auto"/>
        <w:left w:val="none" w:sz="0" w:space="0" w:color="auto"/>
        <w:bottom w:val="none" w:sz="0" w:space="0" w:color="auto"/>
        <w:right w:val="none" w:sz="0" w:space="0" w:color="auto"/>
      </w:divBdr>
    </w:div>
    <w:div w:id="651763477">
      <w:bodyDiv w:val="1"/>
      <w:marLeft w:val="0"/>
      <w:marRight w:val="0"/>
      <w:marTop w:val="0"/>
      <w:marBottom w:val="0"/>
      <w:divBdr>
        <w:top w:val="none" w:sz="0" w:space="0" w:color="auto"/>
        <w:left w:val="none" w:sz="0" w:space="0" w:color="auto"/>
        <w:bottom w:val="none" w:sz="0" w:space="0" w:color="auto"/>
        <w:right w:val="none" w:sz="0" w:space="0" w:color="auto"/>
      </w:divBdr>
    </w:div>
    <w:div w:id="108306398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4014DF315584FB65C5AFF4B9D23F1" ma:contentTypeVersion="13" ma:contentTypeDescription="Create a new document." ma:contentTypeScope="" ma:versionID="ad5b27c30465776db5cc5caf27aaffee">
  <xsd:schema xmlns:xsd="http://www.w3.org/2001/XMLSchema" xmlns:xs="http://www.w3.org/2001/XMLSchema" xmlns:p="http://schemas.microsoft.com/office/2006/metadata/properties" xmlns:ns3="921cf14d-c204-4812-8d1a-544cd2f52592" xmlns:ns4="c69fa393-7cd6-468f-b733-f667efd6eff8" targetNamespace="http://schemas.microsoft.com/office/2006/metadata/properties" ma:root="true" ma:fieldsID="2fa8a5819bf8f3990fe59ad998256ce9" ns3:_="" ns4:_="">
    <xsd:import namespace="921cf14d-c204-4812-8d1a-544cd2f52592"/>
    <xsd:import namespace="c69fa393-7cd6-468f-b733-f667efd6ef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cf14d-c204-4812-8d1a-544cd2f525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fa393-7cd6-468f-b733-f667efd6ef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F2E33-C32C-454D-B396-CF66D7B6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cf14d-c204-4812-8d1a-544cd2f52592"/>
    <ds:schemaRef ds:uri="c69fa393-7cd6-468f-b733-f667efd6e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FA580-2D05-4FB3-B268-D4C4AE19FEBD}">
  <ds:schemaRefs>
    <ds:schemaRef ds:uri="http://schemas.microsoft.com/sharepoint/v3/contenttype/forms"/>
  </ds:schemaRefs>
</ds:datastoreItem>
</file>

<file path=customXml/itemProps3.xml><?xml version="1.0" encoding="utf-8"?>
<ds:datastoreItem xmlns:ds="http://schemas.openxmlformats.org/officeDocument/2006/customXml" ds:itemID="{3EC4C347-3ECE-4F68-9133-A1854CA020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EA8F4B-C2F6-4CD8-9E04-30D96638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4960</Words>
  <Characters>28277</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33171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Elliman</dc:creator>
  <cp:lastModifiedBy>Admin</cp:lastModifiedBy>
  <cp:revision>2</cp:revision>
  <cp:lastPrinted>2017-05-09T14:28:00Z</cp:lastPrinted>
  <dcterms:created xsi:type="dcterms:W3CDTF">2019-11-25T14:18:00Z</dcterms:created>
  <dcterms:modified xsi:type="dcterms:W3CDTF">2019-11-25T14:18:00Z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0x0101006864014DF315584FB65C5AFF4B9D23F1</vt:lpwstr>
  </property>
</Properties>
</file>